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4FD60" w14:textId="6E55A11C" w:rsidR="005D42ED" w:rsidRPr="004D0C81" w:rsidRDefault="008B1367" w:rsidP="005D42ED">
      <w:pPr>
        <w:pStyle w:val="JYUnimi"/>
        <w:spacing w:after="120"/>
        <w:rPr>
          <w:rFonts w:asciiTheme="minorHAnsi" w:hAnsiTheme="minorHAnsi" w:cstheme="minorHAnsi"/>
          <w:lang w:val="en-US"/>
        </w:rPr>
      </w:pPr>
      <w:r>
        <w:rPr>
          <w:rFonts w:asciiTheme="minorHAnsi" w:hAnsiTheme="minorHAnsi" w:cstheme="minorHAnsi"/>
          <w:lang w:val="en-GB"/>
        </w:rPr>
        <mc:AlternateContent>
          <mc:Choice Requires="wps">
            <w:drawing>
              <wp:anchor distT="0" distB="0" distL="114300" distR="114300" simplePos="0" relativeHeight="251658240" behindDoc="0" locked="0" layoutInCell="1" allowOverlap="1" wp14:anchorId="4E1746B6" wp14:editId="4C0D75F7">
                <wp:simplePos x="0" y="0"/>
                <wp:positionH relativeFrom="column">
                  <wp:posOffset>3956685</wp:posOffset>
                </wp:positionH>
                <wp:positionV relativeFrom="paragraph">
                  <wp:posOffset>374015</wp:posOffset>
                </wp:positionV>
                <wp:extent cx="1969135" cy="57594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8CAF6" w14:textId="11875E1C" w:rsidR="00565536" w:rsidRDefault="005D42ED" w:rsidP="00565536">
                            <w:pPr>
                              <w:pStyle w:val="Yksikk"/>
                            </w:pPr>
                            <w:r>
                              <w:rPr>
                                <w:highlight w:val="magenta"/>
                                <w:lang w:val="en-GB"/>
                              </w:rPr>
                              <w:t>NAME OF THE ACADEMY/UNIT</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E1746B6" id="_x0000_t202" coordsize="21600,21600" o:spt="202" path="m,l,21600r21600,l21600,xe">
                <v:stroke joinstyle="miter"/>
                <v:path gradientshapeok="t" o:connecttype="rect"/>
              </v:shapetype>
              <v:shape id="Text Box 2" o:spid="_x0000_s1026" type="#_x0000_t202" style="position:absolute;margin-left:311.55pt;margin-top:29.45pt;width:155.05pt;height:4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" stroked="f">
                <v:textbox>
                  <w:txbxContent>
                    <w:p w14:paraId="3068CAF6" w14:textId="11875E1C" w:rsidR="00565536" w:rsidRDefault="005D42ED" w:rsidP="00565536">
                      <w:pPr>
                        <w:pStyle w:val="Yksikk"/>
                        <w:bidi w:val="0"/>
                      </w:pPr>
                      <w:r>
                        <w:rPr>
                          <w:highlight w:val="magenta"/>
                          <w:lang w:val="en-gb"/>
                          <w:b w:val="0"/>
                          <w:bCs w:val="0"/>
                          <w:i w:val="0"/>
                          <w:iCs w:val="0"/>
                          <w:u w:val="none"/>
                          <w:vertAlign w:val="baseline"/>
                          <w:rtl w:val="0"/>
                        </w:rPr>
                        <w:t xml:space="preserve">NAME OF THE ACADEMY/UNIT</w:t>
                      </w:r>
                    </w:p>
                  </w:txbxContent>
                </v:textbox>
              </v:shape>
            </w:pict>
          </mc:Fallback>
        </mc:AlternateContent>
      </w:r>
      <w:r w:rsidR="009A0A09">
        <w:rPr>
          <w:rFonts w:asciiTheme="minorHAnsi" w:hAnsiTheme="minorHAnsi" w:cstheme="minorHAnsi"/>
          <w:lang w:val="en-GB"/>
        </w:rPr>
        <w:t>PRIVACY NOTICE</w:t>
      </w:r>
      <w:r>
        <w:rPr>
          <w:rFonts w:asciiTheme="minorHAnsi" w:hAnsiTheme="minorHAnsi" w:cstheme="minorHAnsi"/>
          <w:lang w:val="en-GB"/>
        </w:rPr>
        <w:tab/>
      </w:r>
    </w:p>
    <w:p w14:paraId="7D776A84" w14:textId="467707D0" w:rsidR="00CC141D" w:rsidRPr="004D0C81" w:rsidRDefault="00A72AF0" w:rsidP="005D42ED">
      <w:pPr>
        <w:pStyle w:val="JYUnimi"/>
        <w:spacing w:before="120"/>
        <w:rPr>
          <w:rFonts w:asciiTheme="minorHAnsi" w:hAnsiTheme="minorHAnsi" w:cstheme="minorHAnsi"/>
          <w:lang w:val="en-US"/>
        </w:rPr>
      </w:pPr>
      <w:r>
        <w:rPr>
          <w:rFonts w:asciiTheme="minorHAnsi" w:hAnsiTheme="minorHAnsi" w:cstheme="minorHAnsi"/>
          <w:lang w:val="en-GB"/>
        </w:rPr>
        <mc:AlternateContent>
          <mc:Choice Requires="wps">
            <w:drawing>
              <wp:anchor distT="0" distB="0" distL="114300" distR="114300" simplePos="0" relativeHeight="251658241" behindDoc="0" locked="0" layoutInCell="1" allowOverlap="1" wp14:anchorId="6D2C5D40" wp14:editId="62F30074">
                <wp:simplePos x="0" y="0"/>
                <wp:positionH relativeFrom="column">
                  <wp:posOffset>3955277</wp:posOffset>
                </wp:positionH>
                <wp:positionV relativeFrom="paragraph">
                  <wp:posOffset>67007</wp:posOffset>
                </wp:positionV>
                <wp:extent cx="2210435" cy="397566"/>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397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646C5" w14:textId="7F439D35" w:rsidR="00565536" w:rsidRDefault="00503D2C" w:rsidP="00565536">
                            <w:pPr>
                              <w:pStyle w:val="Pvm"/>
                            </w:pPr>
                            <w:r>
                              <w:rPr>
                                <w:highlight w:val="magenta"/>
                                <w:lang w:val="en-GB"/>
                              </w:rPr>
                              <w:t>xx x 202</w:t>
                            </w:r>
                            <w:r>
                              <w:rPr>
                                <w:lang w:val="en-GB"/>
                              </w:rPr>
                              <w:t>x</w:t>
                            </w:r>
                          </w:p>
                          <w:p w14:paraId="0C8205DB" w14:textId="3B55D46F" w:rsidR="00A72AF0" w:rsidRPr="004E1718" w:rsidRDefault="00A72AF0" w:rsidP="00A72AF0">
                            <w:pPr>
                              <w:rPr>
                                <w:rFonts w:asciiTheme="minorHAnsi" w:hAnsiTheme="minorHAnsi" w:cstheme="minorHAnsi"/>
                                <w:sz w:val="22"/>
                                <w:szCs w:val="22"/>
                              </w:rPr>
                            </w:pPr>
                          </w:p>
                          <w:p w14:paraId="0268E0BB" w14:textId="77777777" w:rsidR="00A72AF0" w:rsidRPr="00A72AF0" w:rsidRDefault="00A72AF0" w:rsidP="00A72AF0">
                            <w:pPr>
                              <w:pStyle w:val="Otsikko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D2C5D40" id="Text Box 3" o:spid="_x0000_s1027" type="#_x0000_t202" style="position:absolute;margin-left:311.45pt;margin-top:5.3pt;width:174.05pt;height:3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" stroked="f">
                <v:textbox>
                  <w:txbxContent>
                    <w:p w14:paraId="5C6646C5" w14:textId="7F439D35" w:rsidR="00565536" w:rsidRDefault="00503D2C" w:rsidP="00565536">
                      <w:pPr>
                        <w:pStyle w:val="Pvm"/>
                        <w:bidi w:val="0"/>
                      </w:pPr>
                      <w:r>
                        <w:rPr>
                          <w:highlight w:val="magenta"/>
                          <w:lang w:val="en-gb"/>
                          <w:b w:val="0"/>
                          <w:bCs w:val="0"/>
                          <w:i w:val="0"/>
                          <w:iCs w:val="0"/>
                          <w:u w:val="none"/>
                          <w:vertAlign w:val="baseline"/>
                          <w:rtl w:val="0"/>
                        </w:rPr>
                        <w:t xml:space="preserve">xx x 202</w:t>
                      </w:r>
                      <w:r>
                        <w:rPr>
                          <w:lang w:val="en-gb"/>
                          <w:b w:val="0"/>
                          <w:bCs w:val="0"/>
                          <w:i w:val="0"/>
                          <w:iCs w:val="0"/>
                          <w:u w:val="none"/>
                          <w:vertAlign w:val="baseline"/>
                          <w:rtl w:val="0"/>
                        </w:rPr>
                        <w:t xml:space="preserve">x</w:t>
                      </w:r>
                    </w:p>
                    <w:p w14:paraId="0C8205DB" w14:textId="3B55D46F" w:rsidR="00A72AF0" w:rsidRPr="004E1718" w:rsidRDefault="00A72AF0" w:rsidP="00A72AF0">
                      <w:pPr>
                        <w:rPr>
                          <w:rFonts w:asciiTheme="minorHAnsi" w:hAnsiTheme="minorHAnsi" w:cstheme="minorHAnsi"/>
                          <w:sz w:val="22"/>
                          <w:szCs w:val="22"/>
                        </w:rPr>
                      </w:pPr>
                    </w:p>
                    <w:p w14:paraId="0268E0BB" w14:textId="77777777" w:rsidR="00A72AF0" w:rsidRPr="00A72AF0" w:rsidRDefault="00A72AF0" w:rsidP="00A72AF0">
                      <w:pPr>
                        <w:pStyle w:val="Otsikko1"/>
                      </w:pPr>
                    </w:p>
                  </w:txbxContent>
                </v:textbox>
              </v:shape>
            </w:pict>
          </mc:Fallback>
        </mc:AlternateContent>
      </w:r>
      <w:r>
        <w:rPr>
          <w:rFonts w:asciiTheme="minorHAnsi" w:hAnsiTheme="minorHAnsi" w:cstheme="minorHAnsi"/>
          <w:lang w:val="en-GB"/>
        </w:rPr>
        <w:t>CONCERNING A THESIS PROJECT</w:t>
      </w:r>
    </w:p>
    <w:p w14:paraId="37C27A9E" w14:textId="45026F74" w:rsidR="009671C7" w:rsidRPr="004D0C81" w:rsidRDefault="009671C7" w:rsidP="00F47EA2">
      <w:pPr>
        <w:pStyle w:val="JYUnimi"/>
        <w:spacing w:before="0" w:after="0"/>
        <w:rPr>
          <w:rFonts w:asciiTheme="minorHAnsi" w:hAnsiTheme="minorHAnsi" w:cstheme="minorHAnsi"/>
          <w:highlight w:val="yellow"/>
          <w:lang w:val="en-US"/>
        </w:rPr>
      </w:pPr>
      <w:r>
        <w:rPr>
          <w:rFonts w:asciiTheme="minorHAnsi" w:hAnsiTheme="minorHAnsi" w:cstheme="minorHAnsi"/>
          <w:highlight w:val="yellow"/>
          <w:lang w:val="en-GB"/>
        </w:rPr>
        <w:t>NOTE: ONCE YOU HAVE FILLED IN ALL THE SECTIONS THAT ARE RELEVANT TO YOUR THESIS PROJECT IN THE PRIVACY NOTICE, DELETE THE INSTRUCTIONS, WHICH ARE HIGHLIGHTED IN YELLOW. ALSO DELETE ANY HEADINGS THAT ARE NOT RELEVANT TO YOUR OWN THESIS PROJECT.</w:t>
      </w:r>
    </w:p>
    <w:p w14:paraId="0607AB59" w14:textId="6F4531F2" w:rsidR="005C3D8F" w:rsidRPr="004D0C81" w:rsidRDefault="005C3D8F" w:rsidP="00F47EA2">
      <w:pPr>
        <w:pStyle w:val="JYUnimi"/>
        <w:spacing w:before="0" w:after="0"/>
        <w:rPr>
          <w:rFonts w:asciiTheme="minorHAnsi" w:hAnsiTheme="minorHAnsi" w:cstheme="minorHAnsi"/>
          <w:highlight w:val="yellow"/>
          <w:lang w:val="en-US"/>
        </w:rPr>
      </w:pPr>
    </w:p>
    <w:p w14:paraId="4D41E110" w14:textId="77777777" w:rsidR="005C3D8F" w:rsidRPr="004D0C81" w:rsidRDefault="005C3D8F" w:rsidP="005C3D8F">
      <w:pPr>
        <w:rPr>
          <w:rFonts w:asciiTheme="minorHAnsi" w:hAnsiTheme="minorHAnsi" w:cstheme="minorHAnsi"/>
          <w:lang w:val="en-US"/>
        </w:rPr>
      </w:pPr>
    </w:p>
    <w:p w14:paraId="414EA409" w14:textId="3EBDFA62" w:rsidR="007B798D" w:rsidRPr="004D0C81" w:rsidRDefault="005C3D8F" w:rsidP="005C3D8F">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highlight w:val="darkGray"/>
          <w:lang w:val="en-US"/>
        </w:rPr>
      </w:pPr>
      <w:r>
        <w:rPr>
          <w:rFonts w:asciiTheme="minorHAnsi" w:hAnsiTheme="minorHAnsi" w:cstheme="minorHAnsi"/>
          <w:sz w:val="22"/>
          <w:szCs w:val="22"/>
          <w:highlight w:val="yellow"/>
          <w:lang w:val="en-GB"/>
        </w:rPr>
        <w:t xml:space="preserve">This a template information sheet that you give to research participants concerning the processing of personal data. </w:t>
      </w:r>
      <w:r>
        <w:rPr>
          <w:rFonts w:asciiTheme="minorHAnsi" w:hAnsiTheme="minorHAnsi" w:cstheme="minorHAnsi"/>
          <w:sz w:val="22"/>
          <w:szCs w:val="22"/>
          <w:highlight w:val="darkGray"/>
          <w:lang w:val="en-GB"/>
        </w:rPr>
        <w:t xml:space="preserve">The sections that you need to fill in yourself are highlighted in grey. </w:t>
      </w:r>
    </w:p>
    <w:p w14:paraId="3EA2CE96" w14:textId="380CD3E2" w:rsidR="00C9758D" w:rsidRPr="004D0C81" w:rsidRDefault="00503D2C" w:rsidP="005C3D8F">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US"/>
        </w:rPr>
      </w:pPr>
      <w:r>
        <w:rPr>
          <w:rFonts w:asciiTheme="minorHAnsi" w:hAnsiTheme="minorHAnsi" w:cstheme="minorHAnsi"/>
          <w:sz w:val="22"/>
          <w:szCs w:val="22"/>
          <w:highlight w:val="yellow"/>
          <w:lang w:val="en-GB"/>
        </w:rPr>
        <w:t xml:space="preserve">Privacy notices for thesis projects do not </w:t>
      </w:r>
      <w:r w:rsidR="004D0C81">
        <w:rPr>
          <w:rFonts w:asciiTheme="minorHAnsi" w:hAnsiTheme="minorHAnsi" w:cstheme="minorHAnsi"/>
          <w:sz w:val="22"/>
          <w:szCs w:val="22"/>
          <w:highlight w:val="yellow"/>
          <w:lang w:val="en-GB"/>
        </w:rPr>
        <w:t>need</w:t>
      </w:r>
      <w:r>
        <w:rPr>
          <w:rFonts w:asciiTheme="minorHAnsi" w:hAnsiTheme="minorHAnsi" w:cstheme="minorHAnsi"/>
          <w:sz w:val="22"/>
          <w:szCs w:val="22"/>
          <w:highlight w:val="yellow"/>
          <w:lang w:val="en-GB"/>
        </w:rPr>
        <w:t xml:space="preserve"> to have the same layout as this template, but if you, as a student, formulate your own privacy notice, it must cover all the same topics as this template. Follow the instructions and edit your privacy notice so that it is tailored to your thesis project. Use as clear expressions and simple language as possible. Delete the instructions as well as all the sections that do not apply to your thesis project from your final version.</w:t>
      </w:r>
    </w:p>
    <w:p w14:paraId="4C9A0F18" w14:textId="77777777" w:rsidR="005C3D8F" w:rsidRPr="004D0C81" w:rsidRDefault="005C3D8F" w:rsidP="00F47EA2">
      <w:pPr>
        <w:pStyle w:val="JYUnimi"/>
        <w:spacing w:before="0" w:after="0"/>
        <w:rPr>
          <w:rFonts w:asciiTheme="minorHAnsi" w:hAnsiTheme="minorHAnsi" w:cstheme="minorHAnsi"/>
          <w:highlight w:val="yellow"/>
          <w:lang w:val="en-US"/>
        </w:rPr>
      </w:pPr>
    </w:p>
    <w:p w14:paraId="5D9D37A8" w14:textId="749CA5D2" w:rsidR="00A72AF0" w:rsidRPr="004D0C81" w:rsidRDefault="00A72AF0" w:rsidP="00A72AF0">
      <w:pPr>
        <w:rPr>
          <w:rFonts w:asciiTheme="minorHAnsi" w:hAnsiTheme="minorHAnsi" w:cstheme="minorHAnsi"/>
          <w:sz w:val="22"/>
          <w:szCs w:val="22"/>
          <w:lang w:val="en-US"/>
        </w:rPr>
      </w:pPr>
      <w:r>
        <w:rPr>
          <w:rFonts w:asciiTheme="minorHAnsi" w:hAnsiTheme="minorHAnsi" w:cstheme="minorHAnsi"/>
          <w:sz w:val="22"/>
          <w:szCs w:val="22"/>
          <w:lang w:val="en-GB"/>
        </w:rPr>
        <w:t xml:space="preserve">You are going to participate in a </w:t>
      </w:r>
      <w:r>
        <w:rPr>
          <w:rFonts w:asciiTheme="minorHAnsi" w:hAnsiTheme="minorHAnsi" w:cstheme="minorHAnsi"/>
          <w:sz w:val="22"/>
          <w:szCs w:val="22"/>
          <w:highlight w:val="darkGray"/>
          <w:lang w:val="en-GB"/>
        </w:rPr>
        <w:t>survey/thesis project/interview</w:t>
      </w:r>
      <w:r>
        <w:rPr>
          <w:rFonts w:asciiTheme="minorHAnsi" w:hAnsiTheme="minorHAnsi" w:cstheme="minorHAnsi"/>
          <w:sz w:val="22"/>
          <w:szCs w:val="22"/>
          <w:lang w:val="en-GB"/>
        </w:rPr>
        <w:t xml:space="preserve"> carried out by a student of </w:t>
      </w:r>
      <w:proofErr w:type="spellStart"/>
      <w:r>
        <w:rPr>
          <w:rFonts w:asciiTheme="minorHAnsi" w:hAnsiTheme="minorHAnsi" w:cstheme="minorHAnsi"/>
          <w:sz w:val="22"/>
          <w:szCs w:val="22"/>
          <w:lang w:val="en-GB"/>
        </w:rPr>
        <w:t>Uniarts</w:t>
      </w:r>
      <w:proofErr w:type="spellEnd"/>
      <w:r>
        <w:rPr>
          <w:rFonts w:asciiTheme="minorHAnsi" w:hAnsiTheme="minorHAnsi" w:cstheme="minorHAnsi"/>
          <w:sz w:val="22"/>
          <w:szCs w:val="22"/>
          <w:lang w:val="en-GB"/>
        </w:rPr>
        <w:t xml:space="preserve"> Helsinki. This privacy notice gives you information about the processing of your personal data. You have the right to receive this information in accordance with the law.  </w:t>
      </w:r>
    </w:p>
    <w:p w14:paraId="2F649A22" w14:textId="77777777" w:rsidR="003073E5" w:rsidRPr="004D0C81" w:rsidRDefault="003073E5" w:rsidP="00A72AF0">
      <w:pPr>
        <w:rPr>
          <w:rFonts w:asciiTheme="minorHAnsi" w:hAnsiTheme="minorHAnsi" w:cstheme="minorHAnsi"/>
          <w:sz w:val="22"/>
          <w:szCs w:val="22"/>
          <w:lang w:val="en-US"/>
        </w:rPr>
      </w:pPr>
    </w:p>
    <w:p w14:paraId="54C7DB6E" w14:textId="4F96F511" w:rsidR="00C90938" w:rsidRPr="004E1718" w:rsidRDefault="467C2079" w:rsidP="00A72AF0">
      <w:pPr>
        <w:pStyle w:val="Otsikko1"/>
        <w:numPr>
          <w:ilvl w:val="0"/>
          <w:numId w:val="18"/>
        </w:numPr>
        <w:rPr>
          <w:rFonts w:asciiTheme="minorHAnsi" w:hAnsiTheme="minorHAnsi" w:cstheme="minorHAnsi"/>
          <w:b/>
          <w:i/>
          <w:iCs/>
          <w:sz w:val="22"/>
          <w:szCs w:val="22"/>
        </w:rPr>
      </w:pPr>
      <w:r>
        <w:rPr>
          <w:rFonts w:asciiTheme="minorHAnsi" w:hAnsiTheme="minorHAnsi" w:cstheme="minorHAnsi"/>
          <w:b/>
          <w:i/>
          <w:iCs/>
          <w:sz w:val="22"/>
          <w:szCs w:val="22"/>
          <w:lang w:val="en-GB"/>
        </w:rPr>
        <w:t xml:space="preserve">Data controller </w:t>
      </w:r>
    </w:p>
    <w:p w14:paraId="1239EA7F" w14:textId="78D44AE3" w:rsidR="00C90938" w:rsidRPr="004D0C81" w:rsidRDefault="2563E717" w:rsidP="364145DF">
      <w:pPr>
        <w:rPr>
          <w:rFonts w:asciiTheme="minorHAnsi" w:hAnsiTheme="minorHAnsi" w:cstheme="minorHAnsi"/>
          <w:i/>
          <w:iCs/>
          <w:sz w:val="22"/>
          <w:szCs w:val="22"/>
          <w:highlight w:val="yellow"/>
          <w:lang w:val="en-US"/>
        </w:rPr>
      </w:pPr>
      <w:r>
        <w:rPr>
          <w:rFonts w:asciiTheme="minorHAnsi" w:hAnsiTheme="minorHAnsi" w:cstheme="minorHAnsi"/>
          <w:sz w:val="22"/>
          <w:szCs w:val="22"/>
          <w:highlight w:val="yellow"/>
          <w:lang w:val="en-GB"/>
        </w:rPr>
        <w:t>[</w:t>
      </w:r>
      <w:r>
        <w:rPr>
          <w:rFonts w:asciiTheme="minorHAnsi" w:hAnsiTheme="minorHAnsi" w:cstheme="minorHAnsi"/>
          <w:i/>
          <w:iCs/>
          <w:sz w:val="22"/>
          <w:szCs w:val="22"/>
          <w:highlight w:val="yellow"/>
          <w:lang w:val="en-GB"/>
        </w:rPr>
        <w:t>The data controller refers to the organisation(s) or person(s) that alone or together with a partner/partners define</w:t>
      </w:r>
      <w:r w:rsidR="009F6BFB">
        <w:rPr>
          <w:rFonts w:asciiTheme="minorHAnsi" w:hAnsiTheme="minorHAnsi" w:cstheme="minorHAnsi"/>
          <w:i/>
          <w:iCs/>
          <w:sz w:val="22"/>
          <w:szCs w:val="22"/>
          <w:highlight w:val="yellow"/>
          <w:lang w:val="en-GB"/>
        </w:rPr>
        <w:t>(</w:t>
      </w:r>
      <w:r>
        <w:rPr>
          <w:rFonts w:asciiTheme="minorHAnsi" w:hAnsiTheme="minorHAnsi" w:cstheme="minorHAnsi"/>
          <w:i/>
          <w:iCs/>
          <w:sz w:val="22"/>
          <w:szCs w:val="22"/>
          <w:highlight w:val="yellow"/>
          <w:lang w:val="en-GB"/>
        </w:rPr>
        <w:t>s</w:t>
      </w:r>
      <w:r w:rsidR="009F6BFB">
        <w:rPr>
          <w:rFonts w:asciiTheme="minorHAnsi" w:hAnsiTheme="minorHAnsi" w:cstheme="minorHAnsi"/>
          <w:i/>
          <w:iCs/>
          <w:sz w:val="22"/>
          <w:szCs w:val="22"/>
          <w:highlight w:val="yellow"/>
          <w:lang w:val="en-GB"/>
        </w:rPr>
        <w:t>)</w:t>
      </w:r>
      <w:r>
        <w:rPr>
          <w:rFonts w:asciiTheme="minorHAnsi" w:hAnsiTheme="minorHAnsi" w:cstheme="minorHAnsi"/>
          <w:i/>
          <w:iCs/>
          <w:sz w:val="22"/>
          <w:szCs w:val="22"/>
          <w:highlight w:val="yellow"/>
          <w:lang w:val="en-GB"/>
        </w:rPr>
        <w:t xml:space="preserve"> the goals and means for the processing of personal data and is responsible for the legal grounds for processing.)</w:t>
      </w:r>
    </w:p>
    <w:p w14:paraId="52E5D451" w14:textId="77777777" w:rsidR="00C90938" w:rsidRPr="004D0C81" w:rsidRDefault="00C90938" w:rsidP="364145DF">
      <w:pPr>
        <w:rPr>
          <w:rFonts w:asciiTheme="minorHAnsi" w:hAnsiTheme="minorHAnsi" w:cstheme="minorHAnsi"/>
          <w:i/>
          <w:iCs/>
          <w:sz w:val="22"/>
          <w:szCs w:val="22"/>
          <w:highlight w:val="yellow"/>
          <w:lang w:val="en-US"/>
        </w:rPr>
      </w:pPr>
    </w:p>
    <w:p w14:paraId="7C86851A" w14:textId="3726D12F" w:rsidR="00C90938" w:rsidRPr="004D0C81" w:rsidRDefault="467C2079" w:rsidP="364145DF">
      <w:pPr>
        <w:rPr>
          <w:rFonts w:asciiTheme="minorHAnsi" w:hAnsiTheme="minorHAnsi" w:cstheme="minorHAnsi"/>
          <w:sz w:val="22"/>
          <w:szCs w:val="22"/>
          <w:lang w:val="en-US"/>
        </w:rPr>
      </w:pPr>
      <w:r>
        <w:rPr>
          <w:rFonts w:asciiTheme="minorHAnsi" w:hAnsiTheme="minorHAnsi" w:cstheme="minorHAnsi"/>
          <w:sz w:val="22"/>
          <w:szCs w:val="22"/>
          <w:lang w:val="en-GB"/>
        </w:rPr>
        <w:t xml:space="preserve">The data controller of this research is: </w:t>
      </w:r>
      <w:r>
        <w:rPr>
          <w:rFonts w:asciiTheme="minorHAnsi" w:hAnsiTheme="minorHAnsi" w:cstheme="minorHAnsi"/>
          <w:sz w:val="22"/>
          <w:szCs w:val="22"/>
          <w:highlight w:val="yellow"/>
          <w:lang w:val="en-GB"/>
        </w:rPr>
        <w:t>[</w:t>
      </w:r>
      <w:r>
        <w:rPr>
          <w:rFonts w:asciiTheme="minorHAnsi" w:hAnsiTheme="minorHAnsi" w:cstheme="minorHAnsi"/>
          <w:i/>
          <w:iCs/>
          <w:sz w:val="22"/>
          <w:szCs w:val="22"/>
          <w:highlight w:val="yellow"/>
          <w:lang w:val="en-GB"/>
        </w:rPr>
        <w:t>choose the suitable option and delete the other option</w:t>
      </w:r>
      <w:r>
        <w:rPr>
          <w:rFonts w:asciiTheme="minorHAnsi" w:hAnsiTheme="minorHAnsi" w:cstheme="minorHAnsi"/>
          <w:sz w:val="22"/>
          <w:szCs w:val="22"/>
          <w:highlight w:val="yellow"/>
          <w:lang w:val="en-GB"/>
        </w:rPr>
        <w:t>]</w:t>
      </w:r>
    </w:p>
    <w:p w14:paraId="4FAD2FAE" w14:textId="1A6C9F2C" w:rsidR="00C90938" w:rsidRPr="004D0C81" w:rsidRDefault="00C90938" w:rsidP="2E57627A">
      <w:pPr>
        <w:rPr>
          <w:rFonts w:asciiTheme="minorHAnsi" w:hAnsiTheme="minorHAnsi" w:cstheme="minorHAnsi"/>
          <w:sz w:val="22"/>
          <w:szCs w:val="22"/>
          <w:highlight w:val="yellow"/>
          <w:lang w:val="en-US"/>
        </w:rPr>
      </w:pPr>
    </w:p>
    <w:p w14:paraId="3A784B1F" w14:textId="72F199E5" w:rsidR="00C90938" w:rsidRPr="00031F58" w:rsidRDefault="1491D86B" w:rsidP="5BD0C246">
      <w:pPr>
        <w:pStyle w:val="Luettelokappale"/>
        <w:numPr>
          <w:ilvl w:val="0"/>
          <w:numId w:val="14"/>
        </w:numPr>
        <w:rPr>
          <w:rStyle w:val="Voimakas"/>
          <w:rFonts w:asciiTheme="minorHAnsi" w:hAnsiTheme="minorHAnsi" w:cstheme="minorHAnsi"/>
          <w:sz w:val="22"/>
          <w:szCs w:val="22"/>
          <w:highlight w:val="yellow"/>
        </w:rPr>
      </w:pPr>
      <w:r>
        <w:rPr>
          <w:rFonts w:asciiTheme="minorHAnsi" w:hAnsiTheme="minorHAnsi" w:cstheme="minorHAnsi"/>
          <w:sz w:val="22"/>
          <w:szCs w:val="22"/>
          <w:highlight w:val="yellow"/>
          <w:lang w:val="en-GB"/>
        </w:rPr>
        <w:t>[</w:t>
      </w:r>
      <w:r>
        <w:rPr>
          <w:rFonts w:asciiTheme="minorHAnsi" w:hAnsiTheme="minorHAnsi" w:cstheme="minorHAnsi"/>
          <w:b/>
          <w:bCs/>
          <w:sz w:val="22"/>
          <w:szCs w:val="22"/>
          <w:highlight w:val="yellow"/>
          <w:lang w:val="en-GB"/>
        </w:rPr>
        <w:t>Student</w:t>
      </w:r>
      <w:r>
        <w:rPr>
          <w:rStyle w:val="Voimakas"/>
          <w:rFonts w:asciiTheme="minorHAnsi" w:hAnsiTheme="minorHAnsi" w:cstheme="minorHAnsi"/>
          <w:i/>
          <w:iCs/>
          <w:sz w:val="22"/>
          <w:szCs w:val="22"/>
          <w:highlight w:val="yellow"/>
          <w:lang w:val="en-GB"/>
        </w:rPr>
        <w:t>:</w:t>
      </w:r>
      <w:r>
        <w:rPr>
          <w:rStyle w:val="Voimakas"/>
          <w:rFonts w:asciiTheme="minorHAnsi" w:hAnsiTheme="minorHAnsi" w:cstheme="minorHAnsi"/>
          <w:b w:val="0"/>
          <w:bCs w:val="0"/>
          <w:i/>
          <w:iCs/>
          <w:sz w:val="22"/>
          <w:szCs w:val="22"/>
          <w:highlight w:val="yellow"/>
          <w:lang w:val="en-GB"/>
        </w:rPr>
        <w:t xml:space="preserve">  </w:t>
      </w:r>
    </w:p>
    <w:p w14:paraId="0639A92D" w14:textId="24175424" w:rsidR="6F0203CC" w:rsidRPr="004D0C81" w:rsidRDefault="00E35CDB" w:rsidP="001967E1">
      <w:pPr>
        <w:pStyle w:val="Luettelokappale"/>
        <w:numPr>
          <w:ilvl w:val="0"/>
          <w:numId w:val="14"/>
        </w:numPr>
        <w:rPr>
          <w:rFonts w:asciiTheme="minorHAnsi" w:hAnsiTheme="minorHAnsi" w:cstheme="minorHAnsi"/>
          <w:i/>
          <w:iCs/>
          <w:sz w:val="22"/>
          <w:szCs w:val="22"/>
          <w:highlight w:val="yellow"/>
          <w:lang w:val="en-US"/>
        </w:rPr>
      </w:pPr>
      <w:r>
        <w:rPr>
          <w:rFonts w:asciiTheme="minorHAnsi" w:hAnsiTheme="minorHAnsi" w:cstheme="minorHAnsi"/>
          <w:sz w:val="22"/>
          <w:szCs w:val="22"/>
          <w:highlight w:val="yellow"/>
          <w:lang w:val="en-GB"/>
        </w:rPr>
        <w:t>[</w:t>
      </w:r>
      <w:proofErr w:type="spellStart"/>
      <w:r>
        <w:rPr>
          <w:rFonts w:asciiTheme="minorHAnsi" w:hAnsiTheme="minorHAnsi" w:cstheme="minorHAnsi"/>
          <w:b/>
          <w:bCs/>
          <w:sz w:val="22"/>
          <w:szCs w:val="22"/>
          <w:highlight w:val="yellow"/>
          <w:lang w:val="en-GB"/>
        </w:rPr>
        <w:t>Uniarts</w:t>
      </w:r>
      <w:proofErr w:type="spellEnd"/>
      <w:r>
        <w:rPr>
          <w:rFonts w:asciiTheme="minorHAnsi" w:hAnsiTheme="minorHAnsi" w:cstheme="minorHAnsi"/>
          <w:b/>
          <w:bCs/>
          <w:sz w:val="22"/>
          <w:szCs w:val="22"/>
          <w:highlight w:val="yellow"/>
          <w:lang w:val="en-GB"/>
        </w:rPr>
        <w:t xml:space="preserve"> Helsinki</w:t>
      </w:r>
      <w:r>
        <w:rPr>
          <w:rFonts w:asciiTheme="minorHAnsi" w:hAnsiTheme="minorHAnsi" w:cstheme="minorHAnsi"/>
          <w:sz w:val="22"/>
          <w:szCs w:val="22"/>
          <w:highlight w:val="yellow"/>
          <w:lang w:val="en-GB"/>
        </w:rPr>
        <w:t xml:space="preserve">, P.O. Box 1, 00097 </w:t>
      </w:r>
      <w:proofErr w:type="spellStart"/>
      <w:r>
        <w:rPr>
          <w:rFonts w:asciiTheme="minorHAnsi" w:hAnsiTheme="minorHAnsi" w:cstheme="minorHAnsi"/>
          <w:sz w:val="22"/>
          <w:szCs w:val="22"/>
          <w:highlight w:val="yellow"/>
          <w:lang w:val="en-GB"/>
        </w:rPr>
        <w:t>Uniarts</w:t>
      </w:r>
      <w:proofErr w:type="spellEnd"/>
      <w:r>
        <w:rPr>
          <w:rFonts w:asciiTheme="minorHAnsi" w:hAnsiTheme="minorHAnsi" w:cstheme="minorHAnsi"/>
          <w:sz w:val="22"/>
          <w:szCs w:val="22"/>
          <w:highlight w:val="yellow"/>
          <w:lang w:val="en-GB"/>
        </w:rPr>
        <w:t>, business ID</w:t>
      </w:r>
      <w:r>
        <w:rPr>
          <w:rFonts w:asciiTheme="minorHAnsi" w:hAnsiTheme="minorHAnsi" w:cstheme="minorHAnsi"/>
          <w:color w:val="333333"/>
          <w:sz w:val="21"/>
          <w:szCs w:val="21"/>
          <w:highlight w:val="yellow"/>
          <w:lang w:val="en-GB"/>
        </w:rPr>
        <w:t>2500305-6</w:t>
      </w:r>
      <w:r>
        <w:rPr>
          <w:rFonts w:asciiTheme="minorHAnsi" w:hAnsiTheme="minorHAnsi" w:cstheme="minorHAnsi"/>
          <w:sz w:val="22"/>
          <w:szCs w:val="22"/>
          <w:highlight w:val="yellow"/>
          <w:lang w:val="en-GB"/>
        </w:rPr>
        <w:t xml:space="preserve">. </w:t>
      </w:r>
      <w:proofErr w:type="spellStart"/>
      <w:r>
        <w:rPr>
          <w:rFonts w:asciiTheme="minorHAnsi" w:hAnsiTheme="minorHAnsi" w:cstheme="minorHAnsi"/>
          <w:sz w:val="22"/>
          <w:szCs w:val="22"/>
          <w:highlight w:val="yellow"/>
          <w:lang w:val="en-GB"/>
        </w:rPr>
        <w:t>Uniarts</w:t>
      </w:r>
      <w:proofErr w:type="spellEnd"/>
      <w:r>
        <w:rPr>
          <w:rFonts w:asciiTheme="minorHAnsi" w:hAnsiTheme="minorHAnsi" w:cstheme="minorHAnsi"/>
          <w:sz w:val="22"/>
          <w:szCs w:val="22"/>
          <w:highlight w:val="yellow"/>
          <w:lang w:val="en-GB"/>
        </w:rPr>
        <w:t xml:space="preserve"> Helsinki’s data protection officer: </w:t>
      </w:r>
      <w:proofErr w:type="spellStart"/>
      <w:r>
        <w:rPr>
          <w:rFonts w:asciiTheme="minorHAnsi" w:hAnsiTheme="minorHAnsi" w:cstheme="minorHAnsi"/>
          <w:sz w:val="22"/>
          <w:szCs w:val="22"/>
          <w:highlight w:val="yellow"/>
          <w:lang w:val="en-GB"/>
        </w:rPr>
        <w:t>tietosuoja</w:t>
      </w:r>
      <w:proofErr w:type="spellEnd"/>
      <w:r>
        <w:rPr>
          <w:rFonts w:asciiTheme="minorHAnsi" w:hAnsiTheme="minorHAnsi" w:cstheme="minorHAnsi"/>
          <w:sz w:val="22"/>
          <w:szCs w:val="22"/>
          <w:highlight w:val="yellow"/>
          <w:lang w:val="en-GB"/>
        </w:rPr>
        <w:t xml:space="preserve">(at)uniarts.fi. [This option applies when you are carrying out your thesis as part of a project of </w:t>
      </w:r>
      <w:proofErr w:type="spellStart"/>
      <w:r>
        <w:rPr>
          <w:rFonts w:asciiTheme="minorHAnsi" w:hAnsiTheme="minorHAnsi" w:cstheme="minorHAnsi"/>
          <w:sz w:val="22"/>
          <w:szCs w:val="22"/>
          <w:highlight w:val="yellow"/>
          <w:lang w:val="en-GB"/>
        </w:rPr>
        <w:t>Uniarts</w:t>
      </w:r>
      <w:proofErr w:type="spellEnd"/>
      <w:r>
        <w:rPr>
          <w:rFonts w:asciiTheme="minorHAnsi" w:hAnsiTheme="minorHAnsi" w:cstheme="minorHAnsi"/>
          <w:sz w:val="22"/>
          <w:szCs w:val="22"/>
          <w:highlight w:val="yellow"/>
          <w:lang w:val="en-GB"/>
        </w:rPr>
        <w:t xml:space="preserve"> Helsinki and you are in an employment relationship with </w:t>
      </w:r>
      <w:proofErr w:type="spellStart"/>
      <w:r>
        <w:rPr>
          <w:rFonts w:asciiTheme="minorHAnsi" w:hAnsiTheme="minorHAnsi" w:cstheme="minorHAnsi"/>
          <w:sz w:val="22"/>
          <w:szCs w:val="22"/>
          <w:highlight w:val="yellow"/>
          <w:lang w:val="en-GB"/>
        </w:rPr>
        <w:t>Uniarts</w:t>
      </w:r>
      <w:proofErr w:type="spellEnd"/>
      <w:r>
        <w:rPr>
          <w:rFonts w:asciiTheme="minorHAnsi" w:hAnsiTheme="minorHAnsi" w:cstheme="minorHAnsi"/>
          <w:sz w:val="22"/>
          <w:szCs w:val="22"/>
          <w:highlight w:val="yellow"/>
          <w:lang w:val="en-GB"/>
        </w:rPr>
        <w:t xml:space="preserve"> </w:t>
      </w:r>
      <w:proofErr w:type="gramStart"/>
      <w:r>
        <w:rPr>
          <w:rFonts w:asciiTheme="minorHAnsi" w:hAnsiTheme="minorHAnsi" w:cstheme="minorHAnsi"/>
          <w:sz w:val="22"/>
          <w:szCs w:val="22"/>
          <w:highlight w:val="yellow"/>
          <w:lang w:val="en-GB"/>
        </w:rPr>
        <w:t>Helsinki</w:t>
      </w:r>
      <w:proofErr w:type="gramEnd"/>
      <w:r>
        <w:rPr>
          <w:rFonts w:asciiTheme="minorHAnsi" w:hAnsiTheme="minorHAnsi" w:cstheme="minorHAnsi"/>
          <w:sz w:val="22"/>
          <w:szCs w:val="22"/>
          <w:highlight w:val="yellow"/>
          <w:lang w:val="en-GB"/>
        </w:rPr>
        <w:t xml:space="preserve"> or the research is funded or defined by </w:t>
      </w:r>
      <w:proofErr w:type="spellStart"/>
      <w:r>
        <w:rPr>
          <w:rFonts w:asciiTheme="minorHAnsi" w:hAnsiTheme="minorHAnsi" w:cstheme="minorHAnsi"/>
          <w:sz w:val="22"/>
          <w:szCs w:val="22"/>
          <w:highlight w:val="yellow"/>
          <w:lang w:val="en-GB"/>
        </w:rPr>
        <w:t>Uniarts</w:t>
      </w:r>
      <w:proofErr w:type="spellEnd"/>
      <w:r>
        <w:rPr>
          <w:rFonts w:asciiTheme="minorHAnsi" w:hAnsiTheme="minorHAnsi" w:cstheme="minorHAnsi"/>
          <w:sz w:val="22"/>
          <w:szCs w:val="22"/>
          <w:highlight w:val="yellow"/>
          <w:lang w:val="en-GB"/>
        </w:rPr>
        <w:t xml:space="preserve"> Helsinki</w:t>
      </w:r>
      <w:r>
        <w:rPr>
          <w:rFonts w:asciiTheme="minorHAnsi" w:hAnsiTheme="minorHAnsi" w:cstheme="minorHAnsi"/>
          <w:i/>
          <w:iCs/>
          <w:sz w:val="22"/>
          <w:szCs w:val="22"/>
          <w:highlight w:val="yellow"/>
          <w:lang w:val="en-GB"/>
        </w:rPr>
        <w:t>.</w:t>
      </w:r>
      <w:r w:rsidRPr="001967E1">
        <w:rPr>
          <w:rFonts w:asciiTheme="minorHAnsi" w:hAnsiTheme="minorHAnsi" w:cstheme="minorHAnsi"/>
          <w:sz w:val="22"/>
          <w:szCs w:val="22"/>
          <w:highlight w:val="yellow"/>
          <w:lang w:val="en-GB"/>
        </w:rPr>
        <w:t>]</w:t>
      </w:r>
    </w:p>
    <w:p w14:paraId="519FB2CC" w14:textId="158E8DF7" w:rsidR="007A71DD" w:rsidRDefault="007A71DD" w:rsidP="00A72AF0">
      <w:pPr>
        <w:pStyle w:val="Otsikko2"/>
        <w:numPr>
          <w:ilvl w:val="0"/>
          <w:numId w:val="18"/>
        </w:numPr>
        <w:rPr>
          <w:rFonts w:asciiTheme="minorHAnsi" w:hAnsiTheme="minorHAnsi" w:cstheme="minorHAnsi"/>
          <w:b/>
          <w:i/>
          <w:sz w:val="22"/>
          <w:szCs w:val="22"/>
        </w:rPr>
      </w:pPr>
      <w:r>
        <w:rPr>
          <w:rFonts w:asciiTheme="minorHAnsi" w:hAnsiTheme="minorHAnsi" w:cstheme="minorHAnsi"/>
          <w:b/>
          <w:i/>
          <w:iCs/>
          <w:sz w:val="22"/>
          <w:szCs w:val="22"/>
          <w:lang w:val="en-GB"/>
        </w:rPr>
        <w:t>SUPERVISING TEACHER</w:t>
      </w:r>
    </w:p>
    <w:p w14:paraId="183D128E" w14:textId="79FD96AB" w:rsidR="007A71DD" w:rsidRPr="004D0C81" w:rsidRDefault="007A71DD" w:rsidP="007A71DD">
      <w:pPr>
        <w:rPr>
          <w:lang w:val="en-US"/>
        </w:rPr>
      </w:pPr>
      <w:r>
        <w:rPr>
          <w:rFonts w:asciiTheme="minorHAnsi" w:hAnsiTheme="minorHAnsi" w:cstheme="minorHAnsi"/>
          <w:sz w:val="22"/>
          <w:szCs w:val="22"/>
          <w:highlight w:val="darkGray"/>
          <w:lang w:val="en-GB"/>
        </w:rPr>
        <w:t>[</w:t>
      </w:r>
      <w:r>
        <w:rPr>
          <w:rFonts w:asciiTheme="minorHAnsi" w:hAnsiTheme="minorHAnsi" w:cstheme="minorHAnsi"/>
          <w:i/>
          <w:iCs/>
          <w:sz w:val="22"/>
          <w:szCs w:val="22"/>
          <w:highlight w:val="darkGray"/>
          <w:lang w:val="en-GB"/>
        </w:rPr>
        <w:t>Name, phone number, email, (work) address.</w:t>
      </w:r>
      <w:r>
        <w:rPr>
          <w:rFonts w:asciiTheme="minorHAnsi" w:hAnsiTheme="minorHAnsi" w:cstheme="minorHAnsi"/>
          <w:sz w:val="22"/>
          <w:szCs w:val="22"/>
          <w:highlight w:val="darkGray"/>
          <w:lang w:val="en-GB"/>
        </w:rPr>
        <w:t>]</w:t>
      </w:r>
    </w:p>
    <w:p w14:paraId="2A141131" w14:textId="77777777" w:rsidR="007A71DD" w:rsidRDefault="007A71DD" w:rsidP="00A72AF0">
      <w:pPr>
        <w:pStyle w:val="Otsikko2"/>
        <w:numPr>
          <w:ilvl w:val="0"/>
          <w:numId w:val="18"/>
        </w:numPr>
        <w:rPr>
          <w:rFonts w:asciiTheme="minorHAnsi" w:hAnsiTheme="minorHAnsi" w:cstheme="minorHAnsi"/>
          <w:b/>
          <w:i/>
          <w:sz w:val="22"/>
          <w:szCs w:val="22"/>
        </w:rPr>
      </w:pPr>
      <w:r>
        <w:rPr>
          <w:rFonts w:asciiTheme="minorHAnsi" w:hAnsiTheme="minorHAnsi" w:cstheme="minorHAnsi"/>
          <w:b/>
          <w:i/>
          <w:iCs/>
          <w:sz w:val="22"/>
          <w:szCs w:val="22"/>
          <w:lang w:val="en-GB"/>
        </w:rPr>
        <w:t>PROCESSOR(S) OF PERSONAL DATA</w:t>
      </w:r>
    </w:p>
    <w:p w14:paraId="791B363D" w14:textId="37CC6EE5" w:rsidR="007A71DD" w:rsidRPr="004D0C81" w:rsidRDefault="007A71DD" w:rsidP="007A71DD">
      <w:pPr>
        <w:rPr>
          <w:rFonts w:asciiTheme="minorHAnsi" w:hAnsiTheme="minorHAnsi" w:cstheme="minorHAnsi"/>
          <w:i/>
          <w:iCs/>
          <w:sz w:val="22"/>
          <w:szCs w:val="22"/>
          <w:lang w:val="en-US"/>
        </w:rPr>
      </w:pPr>
      <w:r>
        <w:rPr>
          <w:rFonts w:asciiTheme="minorHAnsi" w:hAnsiTheme="minorHAnsi" w:cstheme="minorHAnsi"/>
          <w:i/>
          <w:iCs/>
          <w:sz w:val="22"/>
          <w:szCs w:val="22"/>
          <w:lang w:val="en-GB"/>
        </w:rPr>
        <w:t>The following processors of personal data will be used:</w:t>
      </w:r>
    </w:p>
    <w:p w14:paraId="285F6C12" w14:textId="77777777" w:rsidR="007A71DD" w:rsidRPr="004D0C81" w:rsidRDefault="007A71DD" w:rsidP="007A71DD">
      <w:pPr>
        <w:rPr>
          <w:highlight w:val="darkGray"/>
          <w:lang w:val="en-US"/>
        </w:rPr>
      </w:pPr>
      <w:r>
        <w:rPr>
          <w:highlight w:val="darkGray"/>
          <w:lang w:val="en-GB"/>
        </w:rPr>
        <w:t>[Microsoft O365 services:</w:t>
      </w:r>
    </w:p>
    <w:p w14:paraId="07210D5B" w14:textId="19B6C61C" w:rsidR="007A71DD" w:rsidRPr="004D0C81" w:rsidRDefault="007A71DD" w:rsidP="007A71DD">
      <w:pPr>
        <w:rPr>
          <w:lang w:val="en-US"/>
        </w:rPr>
      </w:pPr>
      <w:r>
        <w:rPr>
          <w:highlight w:val="darkGray"/>
          <w:lang w:val="en-GB"/>
        </w:rPr>
        <w:t>Other, which one:</w:t>
      </w:r>
      <w:r>
        <w:rPr>
          <w:lang w:val="en-GB"/>
        </w:rPr>
        <w:t xml:space="preserve">  </w:t>
      </w:r>
    </w:p>
    <w:p w14:paraId="0A37501D" w14:textId="313DDE72" w:rsidR="007B663C" w:rsidRPr="004D0C81" w:rsidRDefault="007E4ECD" w:rsidP="00A72AF0">
      <w:pPr>
        <w:pStyle w:val="Otsikko2"/>
        <w:numPr>
          <w:ilvl w:val="0"/>
          <w:numId w:val="18"/>
        </w:numPr>
        <w:rPr>
          <w:rFonts w:asciiTheme="minorHAnsi" w:hAnsiTheme="minorHAnsi" w:cstheme="minorHAnsi"/>
          <w:b/>
          <w:i/>
          <w:sz w:val="22"/>
          <w:szCs w:val="22"/>
          <w:lang w:val="en-US"/>
        </w:rPr>
      </w:pPr>
      <w:r>
        <w:rPr>
          <w:rFonts w:asciiTheme="minorHAnsi" w:hAnsiTheme="minorHAnsi" w:cstheme="minorHAnsi"/>
          <w:b/>
          <w:i/>
          <w:iCs/>
          <w:sz w:val="22"/>
          <w:szCs w:val="22"/>
          <w:lang w:val="en-GB"/>
        </w:rPr>
        <w:lastRenderedPageBreak/>
        <w:t>PERSONAL DATA THAT WILL BE PROCESSED</w:t>
      </w:r>
    </w:p>
    <w:p w14:paraId="6EC37AD8" w14:textId="1C02CEAC" w:rsidR="003023F2" w:rsidRPr="004D0C81" w:rsidRDefault="003023F2" w:rsidP="007E4ECD">
      <w:pPr>
        <w:spacing w:line="259" w:lineRule="auto"/>
        <w:rPr>
          <w:rFonts w:asciiTheme="minorHAnsi" w:hAnsiTheme="minorHAnsi" w:cstheme="minorHAnsi"/>
          <w:sz w:val="22"/>
          <w:szCs w:val="22"/>
          <w:highlight w:val="lightGray"/>
          <w:lang w:val="en-US"/>
        </w:rPr>
      </w:pPr>
      <w:r>
        <w:rPr>
          <w:rFonts w:asciiTheme="minorHAnsi" w:hAnsiTheme="minorHAnsi" w:cstheme="minorHAnsi"/>
          <w:sz w:val="22"/>
          <w:szCs w:val="22"/>
          <w:highlight w:val="yellow"/>
          <w:lang w:val="en-GB"/>
        </w:rPr>
        <w:t>[</w:t>
      </w:r>
      <w:r>
        <w:rPr>
          <w:rFonts w:asciiTheme="minorHAnsi" w:hAnsiTheme="minorHAnsi" w:cstheme="minorHAnsi"/>
          <w:i/>
          <w:iCs/>
          <w:sz w:val="22"/>
          <w:szCs w:val="22"/>
          <w:highlight w:val="yellow"/>
          <w:lang w:val="en-GB"/>
        </w:rPr>
        <w:t xml:space="preserve">Here, </w:t>
      </w:r>
      <w:proofErr w:type="gramStart"/>
      <w:r>
        <w:rPr>
          <w:rFonts w:asciiTheme="minorHAnsi" w:hAnsiTheme="minorHAnsi" w:cstheme="minorHAnsi"/>
          <w:i/>
          <w:iCs/>
          <w:sz w:val="22"/>
          <w:szCs w:val="22"/>
          <w:highlight w:val="yellow"/>
          <w:lang w:val="en-GB"/>
        </w:rPr>
        <w:t>describe</w:t>
      </w:r>
      <w:proofErr w:type="gramEnd"/>
      <w:r>
        <w:rPr>
          <w:rFonts w:asciiTheme="minorHAnsi" w:hAnsiTheme="minorHAnsi" w:cstheme="minorHAnsi"/>
          <w:i/>
          <w:iCs/>
          <w:sz w:val="22"/>
          <w:szCs w:val="22"/>
          <w:highlight w:val="yellow"/>
          <w:lang w:val="en-GB"/>
        </w:rPr>
        <w:t xml:space="preserve"> the thesis project for which you are processing personal data. Provide a brief description of the topic of the thesis project as well as of the subject of the thesis project / research.</w:t>
      </w:r>
      <w:r>
        <w:rPr>
          <w:rFonts w:asciiTheme="minorHAnsi" w:hAnsiTheme="minorHAnsi" w:cstheme="minorHAnsi"/>
          <w:sz w:val="22"/>
          <w:szCs w:val="22"/>
          <w:highlight w:val="yellow"/>
          <w:lang w:val="en-GB"/>
        </w:rPr>
        <w:t>]</w:t>
      </w:r>
    </w:p>
    <w:p w14:paraId="73E86672" w14:textId="77777777" w:rsidR="003023F2" w:rsidRPr="004D0C81" w:rsidRDefault="003023F2" w:rsidP="003023F2">
      <w:pPr>
        <w:pStyle w:val="Luettelokappale"/>
        <w:ind w:left="360"/>
        <w:rPr>
          <w:rFonts w:asciiTheme="minorHAnsi" w:hAnsiTheme="minorHAnsi" w:cstheme="minorHAnsi"/>
          <w:b/>
          <w:bCs/>
          <w:sz w:val="22"/>
          <w:szCs w:val="22"/>
          <w:lang w:val="en-US"/>
        </w:rPr>
      </w:pPr>
    </w:p>
    <w:p w14:paraId="5A39BBE3" w14:textId="7B0D2203" w:rsidR="007B663C" w:rsidRPr="004D0C81" w:rsidRDefault="003023F2" w:rsidP="0023168E">
      <w:pPr>
        <w:spacing w:line="259" w:lineRule="auto"/>
        <w:rPr>
          <w:rFonts w:asciiTheme="minorHAnsi" w:hAnsiTheme="minorHAnsi" w:cstheme="minorHAnsi"/>
          <w:sz w:val="22"/>
          <w:szCs w:val="22"/>
          <w:highlight w:val="lightGray"/>
          <w:lang w:val="en-US"/>
        </w:rPr>
      </w:pPr>
      <w:r>
        <w:rPr>
          <w:rFonts w:asciiTheme="minorHAnsi" w:hAnsiTheme="minorHAnsi" w:cstheme="minorHAnsi"/>
          <w:sz w:val="22"/>
          <w:szCs w:val="22"/>
          <w:lang w:val="en-GB"/>
        </w:rPr>
        <w:t xml:space="preserve">The following personal data will be collected of you in the thesis project: </w:t>
      </w:r>
      <w:r>
        <w:rPr>
          <w:rFonts w:asciiTheme="minorHAnsi" w:hAnsiTheme="minorHAnsi" w:cstheme="minorHAnsi"/>
          <w:sz w:val="22"/>
          <w:szCs w:val="22"/>
          <w:highlight w:val="yellow"/>
          <w:lang w:val="en-GB"/>
        </w:rPr>
        <w:t>[</w:t>
      </w:r>
      <w:r>
        <w:rPr>
          <w:rFonts w:asciiTheme="minorHAnsi" w:hAnsiTheme="minorHAnsi" w:cstheme="minorHAnsi"/>
          <w:i/>
          <w:iCs/>
          <w:sz w:val="22"/>
          <w:szCs w:val="22"/>
          <w:highlight w:val="yellow"/>
          <w:lang w:val="en-GB"/>
        </w:rPr>
        <w:t xml:space="preserve">provide a list of the personal data that you plan to collect during the thesis project, </w:t>
      </w:r>
      <w:proofErr w:type="gramStart"/>
      <w:r>
        <w:rPr>
          <w:rFonts w:asciiTheme="minorHAnsi" w:hAnsiTheme="minorHAnsi" w:cstheme="minorHAnsi"/>
          <w:i/>
          <w:iCs/>
          <w:sz w:val="22"/>
          <w:szCs w:val="22"/>
          <w:highlight w:val="yellow"/>
          <w:lang w:val="en-GB"/>
        </w:rPr>
        <w:t>e.g.</w:t>
      </w:r>
      <w:proofErr w:type="gramEnd"/>
      <w:r>
        <w:rPr>
          <w:rFonts w:asciiTheme="minorHAnsi" w:hAnsiTheme="minorHAnsi" w:cstheme="minorHAnsi"/>
          <w:i/>
          <w:iCs/>
          <w:sz w:val="22"/>
          <w:szCs w:val="22"/>
          <w:highlight w:val="yellow"/>
          <w:lang w:val="en-GB"/>
        </w:rPr>
        <w:t xml:space="preserve"> name, email address, address, phone number, personal identity code, questionnaire responses, audio recording, interview notes, photos, videos, diaries etc.]</w:t>
      </w:r>
    </w:p>
    <w:p w14:paraId="57044138" w14:textId="77777777" w:rsidR="002620A4" w:rsidRPr="004D0C81" w:rsidRDefault="002620A4" w:rsidP="007B663C">
      <w:pPr>
        <w:rPr>
          <w:rFonts w:asciiTheme="minorHAnsi" w:hAnsiTheme="minorHAnsi" w:cstheme="minorHAnsi"/>
          <w:sz w:val="22"/>
          <w:szCs w:val="22"/>
          <w:highlight w:val="yellow"/>
          <w:lang w:val="en-US"/>
        </w:rPr>
      </w:pPr>
    </w:p>
    <w:p w14:paraId="082199EE" w14:textId="23984735" w:rsidR="007B663C" w:rsidRPr="004D0C81" w:rsidRDefault="007B663C" w:rsidP="4CBEF0ED">
      <w:pPr>
        <w:rPr>
          <w:rFonts w:asciiTheme="minorHAnsi" w:hAnsiTheme="minorHAnsi" w:cstheme="minorHAnsi"/>
          <w:i/>
          <w:iCs/>
          <w:sz w:val="22"/>
          <w:szCs w:val="22"/>
          <w:lang w:val="en-US"/>
        </w:rPr>
      </w:pPr>
      <w:r>
        <w:rPr>
          <w:rFonts w:asciiTheme="minorHAnsi" w:hAnsiTheme="minorHAnsi" w:cstheme="minorHAnsi"/>
          <w:sz w:val="22"/>
          <w:szCs w:val="22"/>
          <w:highlight w:val="darkGray"/>
          <w:lang w:val="en-GB"/>
        </w:rPr>
        <w:t>[</w:t>
      </w:r>
      <w:r>
        <w:rPr>
          <w:rFonts w:asciiTheme="minorHAnsi" w:hAnsiTheme="minorHAnsi" w:cstheme="minorHAnsi"/>
          <w:i/>
          <w:iCs/>
          <w:sz w:val="22"/>
          <w:szCs w:val="22"/>
          <w:highlight w:val="darkGray"/>
          <w:lang w:val="en-GB"/>
        </w:rPr>
        <w:t>Explain how this privacy notice has been shared with the research participant, for example: “Research participants have been given the opportunity to read this privacy notice before their participation in the thesis project.”</w:t>
      </w:r>
      <w:r>
        <w:rPr>
          <w:rFonts w:asciiTheme="minorHAnsi" w:hAnsiTheme="minorHAnsi" w:cstheme="minorHAnsi"/>
          <w:sz w:val="22"/>
          <w:szCs w:val="22"/>
          <w:highlight w:val="darkGray"/>
          <w:lang w:val="en-GB"/>
        </w:rPr>
        <w:t>]</w:t>
      </w:r>
    </w:p>
    <w:p w14:paraId="185D2BB1" w14:textId="211C5846" w:rsidR="003023F2" w:rsidRPr="004D0C81" w:rsidRDefault="003023F2" w:rsidP="003023F2">
      <w:pPr>
        <w:rPr>
          <w:rFonts w:asciiTheme="minorHAnsi" w:hAnsiTheme="minorHAnsi" w:cstheme="minorHAnsi"/>
          <w:b/>
          <w:bCs/>
          <w:i/>
          <w:iCs/>
          <w:sz w:val="22"/>
          <w:szCs w:val="22"/>
          <w:lang w:val="en-US"/>
        </w:rPr>
      </w:pPr>
    </w:p>
    <w:p w14:paraId="5AF2FDF0" w14:textId="77777777" w:rsidR="007E4ECD" w:rsidRPr="004D0C81" w:rsidRDefault="007E4ECD" w:rsidP="007A71DD">
      <w:pPr>
        <w:rPr>
          <w:rFonts w:asciiTheme="minorHAnsi" w:hAnsiTheme="minorHAnsi" w:cstheme="minorHAnsi"/>
          <w:sz w:val="22"/>
          <w:szCs w:val="22"/>
          <w:highlight w:val="yellow"/>
          <w:lang w:val="en-US"/>
        </w:rPr>
      </w:pPr>
    </w:p>
    <w:p w14:paraId="2BFAEC17" w14:textId="2D8B7ACE" w:rsidR="007A71DD" w:rsidRPr="004D0C81" w:rsidRDefault="007A71DD" w:rsidP="007A71DD">
      <w:pPr>
        <w:rPr>
          <w:rFonts w:asciiTheme="minorHAnsi" w:hAnsiTheme="minorHAnsi" w:cstheme="minorHAnsi"/>
          <w:i/>
          <w:iCs/>
          <w:sz w:val="22"/>
          <w:szCs w:val="22"/>
          <w:lang w:val="en-US"/>
        </w:rPr>
      </w:pPr>
      <w:r>
        <w:rPr>
          <w:rFonts w:asciiTheme="minorHAnsi" w:hAnsiTheme="minorHAnsi" w:cstheme="minorHAnsi"/>
          <w:sz w:val="22"/>
          <w:szCs w:val="22"/>
          <w:highlight w:val="yellow"/>
          <w:lang w:val="en-GB"/>
        </w:rPr>
        <w:t>[</w:t>
      </w:r>
      <w:r>
        <w:rPr>
          <w:rFonts w:asciiTheme="minorHAnsi" w:hAnsiTheme="minorHAnsi" w:cstheme="minorHAnsi"/>
          <w:i/>
          <w:iCs/>
          <w:sz w:val="22"/>
          <w:szCs w:val="22"/>
          <w:highlight w:val="yellow"/>
          <w:lang w:val="en-GB"/>
        </w:rPr>
        <w:t>The recommendation is that students should not process special categories of personal data in their thesis projects. If, however, you do process this kind of data, check the correct boxes that apply to your research. Delete the entire section below if this data is not processed at all in your research.]</w:t>
      </w:r>
    </w:p>
    <w:p w14:paraId="543FF157" w14:textId="77777777" w:rsidR="007A71DD" w:rsidRPr="004D0C81" w:rsidRDefault="007A71DD" w:rsidP="007A71DD">
      <w:pPr>
        <w:rPr>
          <w:rFonts w:asciiTheme="minorHAnsi" w:hAnsiTheme="minorHAnsi" w:cstheme="minorHAnsi"/>
          <w:sz w:val="22"/>
          <w:szCs w:val="22"/>
          <w:lang w:val="en-US"/>
        </w:rPr>
      </w:pPr>
    </w:p>
    <w:p w14:paraId="341A7F48" w14:textId="7742E627" w:rsidR="007A71DD" w:rsidRPr="004D0C81" w:rsidRDefault="007A71DD" w:rsidP="007A71DD">
      <w:pPr>
        <w:rPr>
          <w:rFonts w:asciiTheme="minorHAnsi" w:hAnsiTheme="minorHAnsi" w:cstheme="minorHAnsi"/>
          <w:color w:val="000000" w:themeColor="text1"/>
          <w:sz w:val="22"/>
          <w:szCs w:val="22"/>
          <w:highlight w:val="darkGray"/>
          <w:lang w:val="en-US"/>
        </w:rPr>
      </w:pPr>
      <w:r>
        <w:rPr>
          <w:rFonts w:asciiTheme="minorHAnsi" w:hAnsiTheme="minorHAnsi" w:cstheme="minorHAnsi"/>
          <w:color w:val="000000" w:themeColor="text1"/>
          <w:sz w:val="22"/>
          <w:szCs w:val="22"/>
          <w:highlight w:val="darkGray"/>
          <w:lang w:val="en-GB"/>
        </w:rPr>
        <w:t xml:space="preserve">No </w:t>
      </w:r>
      <w:r>
        <w:rPr>
          <w:rFonts w:asciiTheme="minorHAnsi" w:hAnsiTheme="minorHAnsi" w:cstheme="minorHAnsi"/>
          <w:b/>
          <w:bCs/>
          <w:color w:val="000000" w:themeColor="text1"/>
          <w:sz w:val="22"/>
          <w:szCs w:val="22"/>
          <w:highlight w:val="darkGray"/>
          <w:lang w:val="en-GB"/>
        </w:rPr>
        <w:t>special categories of personal data</w:t>
      </w:r>
      <w:r>
        <w:rPr>
          <w:rFonts w:asciiTheme="minorHAnsi" w:hAnsiTheme="minorHAnsi" w:cstheme="minorHAnsi"/>
          <w:color w:val="000000" w:themeColor="text1"/>
          <w:sz w:val="22"/>
          <w:szCs w:val="22"/>
          <w:highlight w:val="darkGray"/>
          <w:lang w:val="en-GB"/>
        </w:rPr>
        <w:t xml:space="preserve"> will be processed in the thesis project. </w:t>
      </w:r>
    </w:p>
    <w:p w14:paraId="5FBF6C04" w14:textId="77777777" w:rsidR="007A71DD" w:rsidRPr="004D0C81" w:rsidRDefault="007A71DD" w:rsidP="007A71DD">
      <w:pPr>
        <w:rPr>
          <w:rFonts w:asciiTheme="minorHAnsi" w:hAnsiTheme="minorHAnsi" w:cstheme="minorHAnsi"/>
          <w:color w:val="000000" w:themeColor="text1"/>
          <w:sz w:val="22"/>
          <w:szCs w:val="22"/>
          <w:highlight w:val="darkGray"/>
          <w:lang w:val="en-US"/>
        </w:rPr>
      </w:pPr>
    </w:p>
    <w:p w14:paraId="054D9CCE" w14:textId="598B5396" w:rsidR="007A71DD" w:rsidRPr="004D0C81" w:rsidRDefault="007A71DD" w:rsidP="007A71DD">
      <w:pPr>
        <w:rPr>
          <w:rFonts w:asciiTheme="minorHAnsi" w:hAnsiTheme="minorHAnsi" w:cstheme="minorHAnsi"/>
          <w:color w:val="000000" w:themeColor="text1"/>
          <w:sz w:val="22"/>
          <w:szCs w:val="22"/>
          <w:highlight w:val="darkGray"/>
          <w:lang w:val="en-US"/>
        </w:rPr>
      </w:pPr>
      <w:r>
        <w:rPr>
          <w:rFonts w:asciiTheme="minorHAnsi" w:hAnsiTheme="minorHAnsi" w:cstheme="minorHAnsi"/>
          <w:color w:val="000000" w:themeColor="text1"/>
          <w:sz w:val="22"/>
          <w:szCs w:val="22"/>
          <w:highlight w:val="darkGray"/>
          <w:lang w:val="en-GB"/>
        </w:rPr>
        <w:t xml:space="preserve">OR </w:t>
      </w:r>
    </w:p>
    <w:p w14:paraId="4E34907D" w14:textId="77777777" w:rsidR="007A71DD" w:rsidRPr="004D0C81" w:rsidRDefault="007A71DD" w:rsidP="007A71DD">
      <w:pPr>
        <w:rPr>
          <w:rFonts w:asciiTheme="minorHAnsi" w:hAnsiTheme="minorHAnsi" w:cstheme="minorHAnsi"/>
          <w:color w:val="000000" w:themeColor="text1"/>
          <w:sz w:val="22"/>
          <w:szCs w:val="22"/>
          <w:highlight w:val="darkGray"/>
          <w:lang w:val="en-US"/>
        </w:rPr>
      </w:pPr>
    </w:p>
    <w:p w14:paraId="7728F43E" w14:textId="2018B980" w:rsidR="007A71DD" w:rsidRPr="004D0C81" w:rsidRDefault="007A71DD" w:rsidP="007A71DD">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highlight w:val="darkGray"/>
          <w:lang w:val="en-GB"/>
        </w:rPr>
        <w:t xml:space="preserve">The following </w:t>
      </w:r>
      <w:r>
        <w:rPr>
          <w:rFonts w:asciiTheme="minorHAnsi" w:hAnsiTheme="minorHAnsi" w:cstheme="minorHAnsi"/>
          <w:b/>
          <w:bCs/>
          <w:color w:val="000000" w:themeColor="text1"/>
          <w:sz w:val="22"/>
          <w:szCs w:val="22"/>
          <w:highlight w:val="darkGray"/>
          <w:lang w:val="en-GB"/>
        </w:rPr>
        <w:t>special categories</w:t>
      </w:r>
      <w:r>
        <w:rPr>
          <w:rFonts w:asciiTheme="minorHAnsi" w:hAnsiTheme="minorHAnsi" w:cstheme="minorHAnsi"/>
          <w:color w:val="000000" w:themeColor="text1"/>
          <w:sz w:val="22"/>
          <w:szCs w:val="22"/>
          <w:highlight w:val="darkGray"/>
          <w:lang w:val="en-GB"/>
        </w:rPr>
        <w:t xml:space="preserve"> </w:t>
      </w:r>
      <w:r>
        <w:rPr>
          <w:rFonts w:asciiTheme="minorHAnsi" w:hAnsiTheme="minorHAnsi" w:cstheme="minorHAnsi"/>
          <w:b/>
          <w:bCs/>
          <w:color w:val="000000" w:themeColor="text1"/>
          <w:sz w:val="22"/>
          <w:szCs w:val="22"/>
          <w:highlight w:val="darkGray"/>
          <w:lang w:val="en-GB"/>
        </w:rPr>
        <w:t>of personal data</w:t>
      </w:r>
      <w:r>
        <w:rPr>
          <w:rFonts w:asciiTheme="minorHAnsi" w:hAnsiTheme="minorHAnsi" w:cstheme="minorHAnsi"/>
          <w:color w:val="000000" w:themeColor="text1"/>
          <w:sz w:val="22"/>
          <w:szCs w:val="22"/>
          <w:highlight w:val="darkGray"/>
          <w:lang w:val="en-GB"/>
        </w:rPr>
        <w:t xml:space="preserve"> will be processed in the thesis project:</w:t>
      </w:r>
    </w:p>
    <w:p w14:paraId="7791BD7A" w14:textId="77777777" w:rsidR="007A71DD" w:rsidRPr="004D0C81" w:rsidRDefault="007A71DD" w:rsidP="007A71DD">
      <w:pPr>
        <w:rPr>
          <w:rFonts w:asciiTheme="minorHAnsi" w:hAnsiTheme="minorHAnsi" w:cstheme="minorHAnsi"/>
          <w:color w:val="000000" w:themeColor="text1"/>
          <w:sz w:val="22"/>
          <w:szCs w:val="22"/>
          <w:lang w:val="en-US"/>
        </w:rPr>
      </w:pPr>
    </w:p>
    <w:p w14:paraId="2D1EE6BC" w14:textId="77777777" w:rsidR="007A71DD" w:rsidRPr="004D0C81" w:rsidRDefault="00000000" w:rsidP="007A71DD">
      <w:pPr>
        <w:ind w:firstLine="709"/>
        <w:rPr>
          <w:rFonts w:asciiTheme="minorHAnsi" w:hAnsiTheme="minorHAnsi" w:cstheme="minorHAnsi"/>
          <w:color w:val="000000" w:themeColor="text1"/>
          <w:sz w:val="22"/>
          <w:szCs w:val="22"/>
          <w:highlight w:val="darkGray"/>
          <w:lang w:val="en-US"/>
        </w:rPr>
      </w:pPr>
      <w:sdt>
        <w:sdtPr>
          <w:rPr>
            <w:rFonts w:asciiTheme="minorHAnsi" w:eastAsia="Calibri" w:hAnsiTheme="minorHAnsi" w:cstheme="minorHAnsi"/>
            <w:sz w:val="22"/>
            <w:szCs w:val="22"/>
            <w:highlight w:val="darkGray"/>
          </w:rPr>
          <w:id w:val="-1008142790"/>
          <w14:checkbox>
            <w14:checked w14:val="0"/>
            <w14:checkedState w14:val="2612" w14:font="MS Gothic"/>
            <w14:uncheckedState w14:val="2610" w14:font="MS Gothic"/>
          </w14:checkbox>
        </w:sdtPr>
        <w:sdtContent>
          <w:r w:rsidR="00CF18B0">
            <w:rPr>
              <w:rFonts w:asciiTheme="minorHAnsi" w:eastAsia="MS Gothic" w:hAnsiTheme="minorHAnsi" w:cstheme="minorHAnsi"/>
              <w:sz w:val="22"/>
              <w:szCs w:val="22"/>
              <w:highlight w:val="darkGray"/>
              <w:lang w:val="en-GB"/>
            </w:rPr>
            <w:t>☐</w:t>
          </w:r>
        </w:sdtContent>
      </w:sdt>
      <w:r w:rsidR="00CF18B0">
        <w:rPr>
          <w:rFonts w:asciiTheme="minorHAnsi" w:hAnsiTheme="minorHAnsi" w:cstheme="minorHAnsi"/>
          <w:sz w:val="22"/>
          <w:szCs w:val="22"/>
          <w:highlight w:val="darkGray"/>
          <w:lang w:val="en-GB"/>
        </w:rPr>
        <w:t xml:space="preserve"> </w:t>
      </w:r>
      <w:r w:rsidR="00CF18B0">
        <w:rPr>
          <w:rFonts w:asciiTheme="minorHAnsi" w:hAnsiTheme="minorHAnsi" w:cstheme="minorHAnsi"/>
          <w:color w:val="000000" w:themeColor="text1"/>
          <w:sz w:val="22"/>
          <w:szCs w:val="22"/>
          <w:highlight w:val="darkGray"/>
          <w:lang w:val="en-GB"/>
        </w:rPr>
        <w:t>Race or ethnic group</w:t>
      </w:r>
    </w:p>
    <w:p w14:paraId="1586860D" w14:textId="77777777" w:rsidR="007A71DD" w:rsidRPr="004D0C81" w:rsidRDefault="00000000" w:rsidP="007A71DD">
      <w:pPr>
        <w:ind w:firstLine="709"/>
        <w:rPr>
          <w:rFonts w:asciiTheme="minorHAnsi" w:hAnsiTheme="minorHAnsi" w:cstheme="minorHAnsi"/>
          <w:color w:val="000000" w:themeColor="text1"/>
          <w:sz w:val="22"/>
          <w:szCs w:val="22"/>
          <w:highlight w:val="darkGray"/>
          <w:lang w:val="en-US"/>
        </w:rPr>
      </w:pPr>
      <w:sdt>
        <w:sdtPr>
          <w:rPr>
            <w:rFonts w:asciiTheme="minorHAnsi" w:eastAsia="Calibri" w:hAnsiTheme="minorHAnsi" w:cstheme="minorHAnsi"/>
            <w:sz w:val="22"/>
            <w:szCs w:val="22"/>
            <w:highlight w:val="darkGray"/>
          </w:rPr>
          <w:id w:val="1858773510"/>
          <w14:checkbox>
            <w14:checked w14:val="0"/>
            <w14:checkedState w14:val="2612" w14:font="MS Gothic"/>
            <w14:uncheckedState w14:val="2610" w14:font="MS Gothic"/>
          </w14:checkbox>
        </w:sdtPr>
        <w:sdtContent>
          <w:r w:rsidR="00CF18B0">
            <w:rPr>
              <w:rFonts w:asciiTheme="minorHAnsi" w:eastAsia="MS Gothic" w:hAnsiTheme="minorHAnsi" w:cstheme="minorHAnsi"/>
              <w:sz w:val="22"/>
              <w:szCs w:val="22"/>
              <w:highlight w:val="darkGray"/>
              <w:lang w:val="en-GB"/>
            </w:rPr>
            <w:t>☐</w:t>
          </w:r>
        </w:sdtContent>
      </w:sdt>
      <w:r w:rsidR="00CF18B0">
        <w:rPr>
          <w:rFonts w:asciiTheme="minorHAnsi" w:hAnsiTheme="minorHAnsi" w:cstheme="minorHAnsi"/>
          <w:color w:val="000000" w:themeColor="text1"/>
          <w:sz w:val="22"/>
          <w:szCs w:val="22"/>
          <w:highlight w:val="darkGray"/>
          <w:lang w:val="en-GB"/>
        </w:rPr>
        <w:t xml:space="preserve"> Political opinion</w:t>
      </w:r>
    </w:p>
    <w:p w14:paraId="64D16CB3" w14:textId="77777777" w:rsidR="007A71DD" w:rsidRPr="004D0C81" w:rsidRDefault="00000000" w:rsidP="007A71DD">
      <w:pPr>
        <w:ind w:firstLine="709"/>
        <w:rPr>
          <w:rFonts w:asciiTheme="minorHAnsi" w:hAnsiTheme="minorHAnsi" w:cstheme="minorHAnsi"/>
          <w:color w:val="000000" w:themeColor="text1"/>
          <w:sz w:val="22"/>
          <w:szCs w:val="22"/>
          <w:highlight w:val="darkGray"/>
          <w:lang w:val="en-US"/>
        </w:rPr>
      </w:pPr>
      <w:sdt>
        <w:sdtPr>
          <w:rPr>
            <w:rFonts w:asciiTheme="minorHAnsi" w:eastAsia="Calibri" w:hAnsiTheme="minorHAnsi" w:cstheme="minorHAnsi"/>
            <w:sz w:val="22"/>
            <w:szCs w:val="22"/>
            <w:highlight w:val="darkGray"/>
          </w:rPr>
          <w:id w:val="504862406"/>
          <w14:checkbox>
            <w14:checked w14:val="0"/>
            <w14:checkedState w14:val="2612" w14:font="MS Gothic"/>
            <w14:uncheckedState w14:val="2610" w14:font="MS Gothic"/>
          </w14:checkbox>
        </w:sdtPr>
        <w:sdtContent>
          <w:r w:rsidR="00CF18B0">
            <w:rPr>
              <w:rFonts w:asciiTheme="minorHAnsi" w:eastAsia="MS Gothic" w:hAnsiTheme="minorHAnsi" w:cstheme="minorHAnsi"/>
              <w:sz w:val="22"/>
              <w:szCs w:val="22"/>
              <w:highlight w:val="darkGray"/>
              <w:lang w:val="en-GB"/>
            </w:rPr>
            <w:t>☐</w:t>
          </w:r>
        </w:sdtContent>
      </w:sdt>
      <w:r w:rsidR="00CF18B0">
        <w:rPr>
          <w:rFonts w:asciiTheme="minorHAnsi" w:hAnsiTheme="minorHAnsi" w:cstheme="minorHAnsi"/>
          <w:color w:val="000000" w:themeColor="text1"/>
          <w:sz w:val="22"/>
          <w:szCs w:val="22"/>
          <w:highlight w:val="darkGray"/>
          <w:lang w:val="en-GB"/>
        </w:rPr>
        <w:t xml:space="preserve"> Religious or philosophical beliefs</w:t>
      </w:r>
    </w:p>
    <w:p w14:paraId="5143EFE9" w14:textId="77777777" w:rsidR="007A71DD" w:rsidRPr="004D0C81" w:rsidRDefault="00000000" w:rsidP="007A71DD">
      <w:pPr>
        <w:ind w:firstLine="709"/>
        <w:rPr>
          <w:rFonts w:asciiTheme="minorHAnsi" w:hAnsiTheme="minorHAnsi" w:cstheme="minorHAnsi"/>
          <w:color w:val="000000" w:themeColor="text1"/>
          <w:sz w:val="22"/>
          <w:szCs w:val="22"/>
          <w:highlight w:val="darkGray"/>
          <w:lang w:val="en-US"/>
        </w:rPr>
      </w:pPr>
      <w:sdt>
        <w:sdtPr>
          <w:rPr>
            <w:rFonts w:asciiTheme="minorHAnsi" w:eastAsia="Calibri" w:hAnsiTheme="minorHAnsi" w:cstheme="minorHAnsi"/>
            <w:sz w:val="22"/>
            <w:szCs w:val="22"/>
            <w:highlight w:val="darkGray"/>
          </w:rPr>
          <w:id w:val="-1729362376"/>
          <w14:checkbox>
            <w14:checked w14:val="0"/>
            <w14:checkedState w14:val="2612" w14:font="MS Gothic"/>
            <w14:uncheckedState w14:val="2610" w14:font="MS Gothic"/>
          </w14:checkbox>
        </w:sdtPr>
        <w:sdtContent>
          <w:r w:rsidR="00CF18B0">
            <w:rPr>
              <w:rFonts w:asciiTheme="minorHAnsi" w:eastAsia="MS Gothic" w:hAnsiTheme="minorHAnsi" w:cstheme="minorHAnsi"/>
              <w:sz w:val="22"/>
              <w:szCs w:val="22"/>
              <w:highlight w:val="darkGray"/>
              <w:lang w:val="en-GB"/>
            </w:rPr>
            <w:t>☐</w:t>
          </w:r>
        </w:sdtContent>
      </w:sdt>
      <w:r w:rsidR="00CF18B0">
        <w:rPr>
          <w:rFonts w:asciiTheme="minorHAnsi" w:hAnsiTheme="minorHAnsi" w:cstheme="minorHAnsi"/>
          <w:color w:val="000000" w:themeColor="text1"/>
          <w:sz w:val="22"/>
          <w:szCs w:val="22"/>
          <w:highlight w:val="darkGray"/>
          <w:lang w:val="en-GB"/>
        </w:rPr>
        <w:t xml:space="preserve"> Trade union membership</w:t>
      </w:r>
    </w:p>
    <w:p w14:paraId="3657922A" w14:textId="77777777" w:rsidR="007A71DD" w:rsidRPr="004D0C81" w:rsidRDefault="00000000" w:rsidP="007A71DD">
      <w:pPr>
        <w:ind w:firstLine="709"/>
        <w:rPr>
          <w:rFonts w:asciiTheme="minorHAnsi" w:hAnsiTheme="minorHAnsi" w:cstheme="minorHAnsi"/>
          <w:color w:val="000000" w:themeColor="text1"/>
          <w:sz w:val="22"/>
          <w:szCs w:val="22"/>
          <w:highlight w:val="darkGray"/>
          <w:lang w:val="en-US"/>
        </w:rPr>
      </w:pPr>
      <w:sdt>
        <w:sdtPr>
          <w:rPr>
            <w:rFonts w:asciiTheme="minorHAnsi" w:eastAsia="Calibri" w:hAnsiTheme="minorHAnsi" w:cstheme="minorHAnsi"/>
            <w:sz w:val="22"/>
            <w:szCs w:val="22"/>
            <w:highlight w:val="darkGray"/>
          </w:rPr>
          <w:id w:val="-318653284"/>
          <w:placeholder>
            <w:docPart w:val="A322A72185BA49F08D452D7765343802"/>
          </w:placeholder>
          <w14:checkbox>
            <w14:checked w14:val="0"/>
            <w14:checkedState w14:val="2612" w14:font="MS Gothic"/>
            <w14:uncheckedState w14:val="2610" w14:font="MS Gothic"/>
          </w14:checkbox>
        </w:sdtPr>
        <w:sdtContent>
          <w:r w:rsidR="00CF18B0">
            <w:rPr>
              <w:rFonts w:asciiTheme="minorHAnsi" w:eastAsia="MS Gothic" w:hAnsiTheme="minorHAnsi" w:cstheme="minorHAnsi"/>
              <w:sz w:val="22"/>
              <w:szCs w:val="22"/>
              <w:highlight w:val="darkGray"/>
              <w:lang w:val="en-GB"/>
            </w:rPr>
            <w:t>☐</w:t>
          </w:r>
        </w:sdtContent>
      </w:sdt>
      <w:r w:rsidR="00CF18B0">
        <w:rPr>
          <w:rFonts w:asciiTheme="minorHAnsi" w:hAnsiTheme="minorHAnsi" w:cstheme="minorHAnsi"/>
          <w:color w:val="000000" w:themeColor="text1"/>
          <w:sz w:val="22"/>
          <w:szCs w:val="22"/>
          <w:highlight w:val="darkGray"/>
          <w:lang w:val="en-GB"/>
        </w:rPr>
        <w:t xml:space="preserve"> Genetic data</w:t>
      </w:r>
    </w:p>
    <w:p w14:paraId="588F2AE6" w14:textId="77777777" w:rsidR="007A71DD" w:rsidRPr="004D0C81" w:rsidRDefault="00000000" w:rsidP="007A71DD">
      <w:pPr>
        <w:ind w:firstLine="709"/>
        <w:rPr>
          <w:rFonts w:asciiTheme="minorHAnsi" w:hAnsiTheme="minorHAnsi" w:cstheme="minorHAnsi"/>
          <w:color w:val="000000" w:themeColor="text1"/>
          <w:sz w:val="22"/>
          <w:szCs w:val="22"/>
          <w:highlight w:val="darkGray"/>
          <w:lang w:val="en-US"/>
        </w:rPr>
      </w:pPr>
      <w:sdt>
        <w:sdtPr>
          <w:rPr>
            <w:rFonts w:asciiTheme="minorHAnsi" w:eastAsia="Calibri" w:hAnsiTheme="minorHAnsi" w:cstheme="minorHAnsi"/>
            <w:sz w:val="22"/>
            <w:szCs w:val="22"/>
            <w:highlight w:val="darkGray"/>
          </w:rPr>
          <w:id w:val="593830113"/>
          <w:placeholder>
            <w:docPart w:val="A322A72185BA49F08D452D7765343802"/>
          </w:placeholder>
          <w14:checkbox>
            <w14:checked w14:val="0"/>
            <w14:checkedState w14:val="2612" w14:font="MS Gothic"/>
            <w14:uncheckedState w14:val="2610" w14:font="MS Gothic"/>
          </w14:checkbox>
        </w:sdtPr>
        <w:sdtContent>
          <w:r w:rsidR="00CF18B0">
            <w:rPr>
              <w:rFonts w:asciiTheme="minorHAnsi" w:eastAsia="MS Gothic" w:hAnsiTheme="minorHAnsi" w:cstheme="minorHAnsi"/>
              <w:sz w:val="22"/>
              <w:szCs w:val="22"/>
              <w:highlight w:val="darkGray"/>
              <w:lang w:val="en-GB"/>
            </w:rPr>
            <w:t>☐</w:t>
          </w:r>
        </w:sdtContent>
      </w:sdt>
      <w:r w:rsidR="00CF18B0">
        <w:rPr>
          <w:rFonts w:asciiTheme="minorHAnsi" w:hAnsiTheme="minorHAnsi" w:cstheme="minorHAnsi"/>
          <w:color w:val="000000" w:themeColor="text1"/>
          <w:sz w:val="22"/>
          <w:szCs w:val="22"/>
          <w:highlight w:val="darkGray"/>
          <w:lang w:val="en-GB"/>
        </w:rPr>
        <w:t xml:space="preserve"> Processing of biometric data for the purpose of uniquely identifying a person</w:t>
      </w:r>
    </w:p>
    <w:p w14:paraId="076DAB00" w14:textId="77777777" w:rsidR="007A71DD" w:rsidRPr="004D0C81" w:rsidRDefault="00000000" w:rsidP="007A71DD">
      <w:pPr>
        <w:ind w:firstLine="709"/>
        <w:rPr>
          <w:rFonts w:asciiTheme="minorHAnsi" w:hAnsiTheme="minorHAnsi" w:cstheme="minorHAnsi"/>
          <w:color w:val="000000" w:themeColor="text1"/>
          <w:sz w:val="22"/>
          <w:szCs w:val="22"/>
          <w:highlight w:val="darkGray"/>
          <w:lang w:val="en-US"/>
        </w:rPr>
      </w:pPr>
      <w:sdt>
        <w:sdtPr>
          <w:rPr>
            <w:rFonts w:asciiTheme="minorHAnsi" w:eastAsia="Calibri" w:hAnsiTheme="minorHAnsi" w:cstheme="minorHAnsi"/>
            <w:sz w:val="22"/>
            <w:szCs w:val="22"/>
            <w:highlight w:val="darkGray"/>
          </w:rPr>
          <w:id w:val="419534063"/>
          <w:placeholder>
            <w:docPart w:val="40524DF3D99445CCA014E80DCEED7904"/>
          </w:placeholder>
          <w14:checkbox>
            <w14:checked w14:val="0"/>
            <w14:checkedState w14:val="2612" w14:font="MS Gothic"/>
            <w14:uncheckedState w14:val="2610" w14:font="MS Gothic"/>
          </w14:checkbox>
        </w:sdtPr>
        <w:sdtContent>
          <w:r w:rsidR="00CF18B0">
            <w:rPr>
              <w:rFonts w:asciiTheme="minorHAnsi" w:eastAsia="MS Gothic" w:hAnsiTheme="minorHAnsi" w:cstheme="minorHAnsi"/>
              <w:sz w:val="22"/>
              <w:szCs w:val="22"/>
              <w:highlight w:val="darkGray"/>
              <w:lang w:val="en-GB"/>
            </w:rPr>
            <w:t>☐</w:t>
          </w:r>
        </w:sdtContent>
      </w:sdt>
      <w:r w:rsidR="00CF18B0">
        <w:rPr>
          <w:rFonts w:asciiTheme="minorHAnsi" w:hAnsiTheme="minorHAnsi" w:cstheme="minorHAnsi"/>
          <w:color w:val="000000" w:themeColor="text1"/>
          <w:sz w:val="22"/>
          <w:szCs w:val="22"/>
          <w:highlight w:val="darkGray"/>
          <w:lang w:val="en-GB"/>
        </w:rPr>
        <w:t xml:space="preserve"> Health data</w:t>
      </w:r>
    </w:p>
    <w:p w14:paraId="1545D2A1" w14:textId="77777777" w:rsidR="007A71DD" w:rsidRPr="004D0C81" w:rsidRDefault="00000000" w:rsidP="007A71DD">
      <w:pPr>
        <w:ind w:firstLine="709"/>
        <w:rPr>
          <w:rFonts w:asciiTheme="minorHAnsi" w:hAnsiTheme="minorHAnsi" w:cstheme="minorHAnsi"/>
          <w:color w:val="000000" w:themeColor="text1"/>
          <w:sz w:val="22"/>
          <w:szCs w:val="22"/>
          <w:highlight w:val="darkGray"/>
          <w:lang w:val="en-US"/>
        </w:rPr>
      </w:pPr>
      <w:sdt>
        <w:sdtPr>
          <w:rPr>
            <w:rFonts w:asciiTheme="minorHAnsi" w:eastAsia="Calibri" w:hAnsiTheme="minorHAnsi" w:cstheme="minorHAnsi"/>
            <w:sz w:val="22"/>
            <w:szCs w:val="22"/>
            <w:highlight w:val="darkGray"/>
          </w:rPr>
          <w:id w:val="-551463540"/>
          <w:placeholder>
            <w:docPart w:val="A322A72185BA49F08D452D7765343802"/>
          </w:placeholder>
          <w14:checkbox>
            <w14:checked w14:val="0"/>
            <w14:checkedState w14:val="2612" w14:font="MS Gothic"/>
            <w14:uncheckedState w14:val="2610" w14:font="MS Gothic"/>
          </w14:checkbox>
        </w:sdtPr>
        <w:sdtContent>
          <w:r w:rsidR="00CF18B0">
            <w:rPr>
              <w:rFonts w:asciiTheme="minorHAnsi" w:eastAsia="MS Gothic" w:hAnsiTheme="minorHAnsi" w:cstheme="minorHAnsi"/>
              <w:sz w:val="22"/>
              <w:szCs w:val="22"/>
              <w:highlight w:val="darkGray"/>
              <w:lang w:val="en-GB"/>
            </w:rPr>
            <w:t>☐</w:t>
          </w:r>
        </w:sdtContent>
      </w:sdt>
      <w:r w:rsidR="00CF18B0">
        <w:rPr>
          <w:rFonts w:asciiTheme="minorHAnsi" w:hAnsiTheme="minorHAnsi" w:cstheme="minorHAnsi"/>
          <w:color w:val="000000" w:themeColor="text1"/>
          <w:sz w:val="22"/>
          <w:szCs w:val="22"/>
          <w:highlight w:val="darkGray"/>
          <w:lang w:val="en-GB"/>
        </w:rPr>
        <w:t xml:space="preserve"> Sexual behaviour or orientation</w:t>
      </w:r>
    </w:p>
    <w:p w14:paraId="32AE23BC" w14:textId="77777777" w:rsidR="007A71DD" w:rsidRPr="004D0C81" w:rsidRDefault="00000000" w:rsidP="007A71DD">
      <w:pPr>
        <w:ind w:firstLine="709"/>
        <w:rPr>
          <w:rFonts w:asciiTheme="minorHAnsi" w:hAnsiTheme="minorHAnsi" w:cstheme="minorHAnsi"/>
          <w:color w:val="000000" w:themeColor="text1"/>
          <w:sz w:val="22"/>
          <w:szCs w:val="22"/>
          <w:lang w:val="en-US"/>
        </w:rPr>
      </w:pPr>
      <w:sdt>
        <w:sdtPr>
          <w:rPr>
            <w:rFonts w:asciiTheme="minorHAnsi" w:eastAsia="Calibri" w:hAnsiTheme="minorHAnsi" w:cstheme="minorHAnsi"/>
            <w:sz w:val="22"/>
            <w:szCs w:val="22"/>
            <w:highlight w:val="darkGray"/>
          </w:rPr>
          <w:id w:val="650334511"/>
          <w:placeholder>
            <w:docPart w:val="A322A72185BA49F08D452D7765343802"/>
          </w:placeholder>
          <w14:checkbox>
            <w14:checked w14:val="0"/>
            <w14:checkedState w14:val="2612" w14:font="MS Gothic"/>
            <w14:uncheckedState w14:val="2610" w14:font="MS Gothic"/>
          </w14:checkbox>
        </w:sdtPr>
        <w:sdtContent>
          <w:r w:rsidR="00CF18B0">
            <w:rPr>
              <w:rFonts w:asciiTheme="minorHAnsi" w:eastAsia="MS Gothic" w:hAnsiTheme="minorHAnsi" w:cstheme="minorHAnsi"/>
              <w:sz w:val="22"/>
              <w:szCs w:val="22"/>
              <w:highlight w:val="darkGray"/>
              <w:lang w:val="en-GB"/>
            </w:rPr>
            <w:t>☐</w:t>
          </w:r>
        </w:sdtContent>
      </w:sdt>
      <w:r w:rsidR="00CF18B0">
        <w:rPr>
          <w:rFonts w:asciiTheme="minorHAnsi" w:hAnsiTheme="minorHAnsi" w:cstheme="minorHAnsi"/>
          <w:color w:val="000000" w:themeColor="text1"/>
          <w:sz w:val="22"/>
          <w:szCs w:val="22"/>
          <w:highlight w:val="darkGray"/>
          <w:lang w:val="en-GB"/>
        </w:rPr>
        <w:t xml:space="preserve"> Offences and criminal convictions</w:t>
      </w:r>
    </w:p>
    <w:p w14:paraId="5D9DB471" w14:textId="77777777" w:rsidR="007A71DD" w:rsidRDefault="007A71DD" w:rsidP="007A71DD">
      <w:pPr>
        <w:rPr>
          <w:rFonts w:asciiTheme="minorHAnsi" w:hAnsiTheme="minorHAnsi" w:cstheme="minorHAnsi"/>
          <w:color w:val="000000" w:themeColor="text1"/>
          <w:sz w:val="22"/>
          <w:szCs w:val="22"/>
          <w:lang w:val="en-US"/>
        </w:rPr>
      </w:pPr>
    </w:p>
    <w:p w14:paraId="7690B2B9" w14:textId="23D11BE9" w:rsidR="007B663C" w:rsidRPr="004D0C81" w:rsidRDefault="00A72AF0" w:rsidP="00A72AF0">
      <w:pPr>
        <w:pStyle w:val="Otsikko2"/>
        <w:numPr>
          <w:ilvl w:val="0"/>
          <w:numId w:val="18"/>
        </w:numPr>
        <w:rPr>
          <w:rFonts w:asciiTheme="minorHAnsi" w:hAnsiTheme="minorHAnsi" w:cstheme="minorHAnsi"/>
          <w:b/>
          <w:i/>
          <w:sz w:val="22"/>
          <w:szCs w:val="22"/>
          <w:lang w:val="en-US"/>
        </w:rPr>
      </w:pPr>
      <w:r>
        <w:rPr>
          <w:rFonts w:asciiTheme="minorHAnsi" w:hAnsiTheme="minorHAnsi" w:cstheme="minorHAnsi"/>
          <w:b/>
          <w:i/>
          <w:iCs/>
          <w:sz w:val="22"/>
          <w:szCs w:val="22"/>
          <w:lang w:val="en-GB"/>
        </w:rPr>
        <w:t xml:space="preserve">LEGAL GROUNDS FOR PROCESSING PERSONAL DATA </w:t>
      </w:r>
    </w:p>
    <w:p w14:paraId="1F24C0EB" w14:textId="760E6E2D" w:rsidR="007B663C" w:rsidRPr="004D0C81" w:rsidRDefault="0046046E" w:rsidP="003023F2">
      <w:pPr>
        <w:spacing w:line="259" w:lineRule="auto"/>
        <w:rPr>
          <w:rFonts w:asciiTheme="minorHAnsi" w:hAnsiTheme="minorHAnsi" w:cstheme="minorHAnsi"/>
          <w:i/>
          <w:iCs/>
          <w:sz w:val="22"/>
          <w:szCs w:val="22"/>
          <w:lang w:val="en-US"/>
        </w:rPr>
      </w:pPr>
      <w:r>
        <w:rPr>
          <w:rFonts w:asciiTheme="minorHAnsi" w:hAnsiTheme="minorHAnsi" w:cstheme="minorHAnsi"/>
          <w:sz w:val="22"/>
          <w:szCs w:val="22"/>
          <w:highlight w:val="yellow"/>
          <w:lang w:val="en-GB"/>
        </w:rPr>
        <w:t>[</w:t>
      </w:r>
      <w:r>
        <w:rPr>
          <w:rFonts w:asciiTheme="minorHAnsi" w:hAnsiTheme="minorHAnsi" w:cstheme="minorHAnsi"/>
          <w:i/>
          <w:iCs/>
          <w:sz w:val="22"/>
          <w:szCs w:val="22"/>
          <w:highlight w:val="yellow"/>
          <w:lang w:val="en-GB"/>
        </w:rPr>
        <w:t xml:space="preserve">In principle, the basis for processing personal data in thesis projects is consent. If a thesis project </w:t>
      </w:r>
      <w:r>
        <w:rPr>
          <w:rFonts w:asciiTheme="minorHAnsi" w:hAnsiTheme="minorHAnsi" w:cstheme="minorHAnsi"/>
          <w:i/>
          <w:iCs/>
          <w:color w:val="000000" w:themeColor="text1"/>
          <w:sz w:val="21"/>
          <w:szCs w:val="21"/>
          <w:highlight w:val="yellow"/>
          <w:lang w:val="en-GB"/>
        </w:rPr>
        <w:t>can be considered scientific research, the legal basis for processing can be public interest.</w:t>
      </w:r>
      <w:r>
        <w:rPr>
          <w:rFonts w:asciiTheme="minorHAnsi" w:hAnsiTheme="minorHAnsi" w:cstheme="minorHAnsi"/>
          <w:color w:val="000000" w:themeColor="text1"/>
          <w:sz w:val="21"/>
          <w:szCs w:val="21"/>
          <w:lang w:val="en-GB"/>
        </w:rPr>
        <w:t xml:space="preserve"> </w:t>
      </w:r>
      <w:r>
        <w:rPr>
          <w:rFonts w:asciiTheme="minorHAnsi" w:hAnsiTheme="minorHAnsi" w:cstheme="minorHAnsi"/>
          <w:i/>
          <w:iCs/>
          <w:sz w:val="22"/>
          <w:szCs w:val="22"/>
          <w:highlight w:val="yellow"/>
          <w:lang w:val="en-GB"/>
        </w:rPr>
        <w:t>Select the grounds that apply and delete the other option</w:t>
      </w:r>
      <w:r>
        <w:rPr>
          <w:rFonts w:asciiTheme="minorHAnsi" w:hAnsiTheme="minorHAnsi" w:cstheme="minorHAnsi"/>
          <w:sz w:val="22"/>
          <w:szCs w:val="22"/>
          <w:highlight w:val="yellow"/>
          <w:lang w:val="en-GB"/>
        </w:rPr>
        <w:t>]</w:t>
      </w:r>
    </w:p>
    <w:p w14:paraId="0E27B00A" w14:textId="77777777" w:rsidR="007B663C" w:rsidRPr="004D0C81" w:rsidRDefault="007B663C" w:rsidP="007B663C">
      <w:pPr>
        <w:rPr>
          <w:rFonts w:asciiTheme="minorHAnsi" w:hAnsiTheme="minorHAnsi" w:cstheme="minorHAnsi"/>
          <w:sz w:val="22"/>
          <w:szCs w:val="22"/>
          <w:lang w:val="en-US"/>
        </w:rPr>
      </w:pPr>
    </w:p>
    <w:p w14:paraId="25A52FA5" w14:textId="61878291" w:rsidR="007B663C" w:rsidRPr="00F55953" w:rsidRDefault="007B663C" w:rsidP="003023F2">
      <w:pPr>
        <w:pStyle w:val="Luettelokappale"/>
        <w:numPr>
          <w:ilvl w:val="0"/>
          <w:numId w:val="17"/>
        </w:numPr>
        <w:jc w:val="both"/>
        <w:rPr>
          <w:rFonts w:asciiTheme="minorHAnsi" w:hAnsiTheme="minorHAnsi" w:cstheme="minorHAnsi"/>
          <w:sz w:val="22"/>
          <w:szCs w:val="22"/>
          <w:highlight w:val="darkGray"/>
        </w:rPr>
      </w:pPr>
      <w:r>
        <w:rPr>
          <w:rFonts w:asciiTheme="minorHAnsi" w:hAnsiTheme="minorHAnsi" w:cstheme="minorHAnsi"/>
          <w:sz w:val="22"/>
          <w:szCs w:val="22"/>
          <w:highlight w:val="darkGray"/>
          <w:lang w:val="en-GB"/>
        </w:rPr>
        <w:t xml:space="preserve">The research participant’s explicit </w:t>
      </w:r>
      <w:r>
        <w:rPr>
          <w:rFonts w:asciiTheme="minorHAnsi" w:hAnsiTheme="minorHAnsi" w:cstheme="minorHAnsi"/>
          <w:b/>
          <w:bCs/>
          <w:sz w:val="22"/>
          <w:szCs w:val="22"/>
          <w:highlight w:val="darkGray"/>
          <w:lang w:val="en-GB"/>
        </w:rPr>
        <w:t>consent</w:t>
      </w:r>
      <w:r>
        <w:rPr>
          <w:rFonts w:asciiTheme="minorHAnsi" w:hAnsiTheme="minorHAnsi" w:cstheme="minorHAnsi"/>
          <w:sz w:val="22"/>
          <w:szCs w:val="22"/>
          <w:highlight w:val="darkGray"/>
          <w:lang w:val="en-GB"/>
        </w:rPr>
        <w:t xml:space="preserve">  </w:t>
      </w:r>
    </w:p>
    <w:p w14:paraId="00652CD0" w14:textId="77777777" w:rsidR="003023F2" w:rsidRPr="00F55953" w:rsidRDefault="003023F2" w:rsidP="003023F2">
      <w:pPr>
        <w:pStyle w:val="Luettelokappale"/>
        <w:ind w:left="1069"/>
        <w:jc w:val="both"/>
        <w:rPr>
          <w:rFonts w:asciiTheme="minorHAnsi" w:hAnsiTheme="minorHAnsi" w:cstheme="minorHAnsi"/>
          <w:sz w:val="22"/>
          <w:szCs w:val="22"/>
          <w:highlight w:val="darkGray"/>
        </w:rPr>
      </w:pPr>
    </w:p>
    <w:p w14:paraId="52A62931" w14:textId="36B97C19" w:rsidR="003023F2" w:rsidRPr="004D0C81" w:rsidRDefault="003023F2" w:rsidP="003023F2">
      <w:pPr>
        <w:pStyle w:val="Luettelokappale"/>
        <w:numPr>
          <w:ilvl w:val="0"/>
          <w:numId w:val="17"/>
        </w:numPr>
        <w:jc w:val="both"/>
        <w:rPr>
          <w:rFonts w:asciiTheme="minorHAnsi" w:hAnsiTheme="minorHAnsi" w:cstheme="minorHAnsi"/>
          <w:sz w:val="22"/>
          <w:szCs w:val="22"/>
          <w:highlight w:val="darkGray"/>
          <w:lang w:val="en-US"/>
        </w:rPr>
      </w:pPr>
      <w:r>
        <w:rPr>
          <w:rFonts w:asciiTheme="minorHAnsi" w:hAnsiTheme="minorHAnsi" w:cstheme="minorHAnsi"/>
          <w:sz w:val="22"/>
          <w:szCs w:val="22"/>
          <w:highlight w:val="darkGray"/>
          <w:lang w:val="en-GB"/>
        </w:rPr>
        <w:t xml:space="preserve">The processing is necessary for scientific, artistic or historical research purposes or for statistical purposes and it is proportionate </w:t>
      </w:r>
      <w:r>
        <w:rPr>
          <w:rFonts w:asciiTheme="minorHAnsi" w:hAnsiTheme="minorHAnsi" w:cstheme="minorHAnsi"/>
          <w:i/>
          <w:iCs/>
          <w:sz w:val="22"/>
          <w:szCs w:val="22"/>
          <w:highlight w:val="darkGray"/>
          <w:lang w:val="en-GB"/>
        </w:rPr>
        <w:t xml:space="preserve">with consideration to the aim of </w:t>
      </w:r>
      <w:r>
        <w:rPr>
          <w:rFonts w:asciiTheme="minorHAnsi" w:hAnsiTheme="minorHAnsi" w:cstheme="minorHAnsi"/>
          <w:b/>
          <w:bCs/>
          <w:i/>
          <w:iCs/>
          <w:sz w:val="22"/>
          <w:szCs w:val="22"/>
          <w:highlight w:val="darkGray"/>
          <w:lang w:val="en-GB"/>
        </w:rPr>
        <w:t xml:space="preserve">public interest </w:t>
      </w:r>
      <w:proofErr w:type="gramStart"/>
      <w:r>
        <w:rPr>
          <w:rFonts w:asciiTheme="minorHAnsi" w:hAnsiTheme="minorHAnsi" w:cstheme="minorHAnsi"/>
          <w:i/>
          <w:iCs/>
          <w:sz w:val="22"/>
          <w:szCs w:val="22"/>
          <w:highlight w:val="darkGray"/>
          <w:lang w:val="en-GB"/>
        </w:rPr>
        <w:t>pursued</w:t>
      </w:r>
      <w:proofErr w:type="gramEnd"/>
      <w:r>
        <w:rPr>
          <w:rFonts w:asciiTheme="minorHAnsi" w:hAnsiTheme="minorHAnsi" w:cstheme="minorHAnsi"/>
          <w:sz w:val="22"/>
          <w:szCs w:val="22"/>
          <w:highlight w:val="darkGray"/>
          <w:lang w:val="en-GB"/>
        </w:rPr>
        <w:t xml:space="preserve">  </w:t>
      </w:r>
    </w:p>
    <w:p w14:paraId="1426257A" w14:textId="1DE01E02" w:rsidR="007B663C" w:rsidRPr="004D0C81" w:rsidRDefault="00A67761" w:rsidP="00A67761">
      <w:pPr>
        <w:pStyle w:val="Otsikko2"/>
        <w:numPr>
          <w:ilvl w:val="0"/>
          <w:numId w:val="18"/>
        </w:numPr>
        <w:rPr>
          <w:rFonts w:asciiTheme="minorHAnsi" w:hAnsiTheme="minorHAnsi" w:cstheme="minorHAnsi"/>
          <w:b/>
          <w:sz w:val="22"/>
          <w:szCs w:val="22"/>
          <w:lang w:val="en-US"/>
        </w:rPr>
      </w:pPr>
      <w:r>
        <w:rPr>
          <w:rFonts w:asciiTheme="minorHAnsi" w:hAnsiTheme="minorHAnsi" w:cstheme="minorHAnsi"/>
          <w:b/>
          <w:i/>
          <w:iCs/>
          <w:sz w:val="22"/>
          <w:szCs w:val="22"/>
          <w:lang w:val="en-GB"/>
        </w:rPr>
        <w:lastRenderedPageBreak/>
        <w:t>TRANSFER OF PERSONAL DATA OUTSIDE THE EU/EEA AREA</w:t>
      </w:r>
    </w:p>
    <w:p w14:paraId="0501131F" w14:textId="330001EA" w:rsidR="007B663C" w:rsidRPr="004D0C81" w:rsidRDefault="007B663C" w:rsidP="4CBEF0ED">
      <w:pPr>
        <w:keepNext/>
        <w:rPr>
          <w:rFonts w:asciiTheme="minorHAnsi" w:hAnsiTheme="minorHAnsi" w:cstheme="minorHAnsi"/>
          <w:sz w:val="22"/>
          <w:szCs w:val="22"/>
          <w:lang w:val="en-US"/>
        </w:rPr>
      </w:pPr>
      <w:r>
        <w:rPr>
          <w:rFonts w:asciiTheme="minorHAnsi" w:hAnsiTheme="minorHAnsi" w:cstheme="minorHAnsi"/>
          <w:sz w:val="22"/>
          <w:szCs w:val="22"/>
          <w:lang w:val="en-GB"/>
        </w:rPr>
        <w:t>In the research, your data</w:t>
      </w:r>
    </w:p>
    <w:p w14:paraId="2256344B" w14:textId="77777777" w:rsidR="00536169" w:rsidRPr="004D0C81" w:rsidRDefault="00536169" w:rsidP="4CBEF0ED">
      <w:pPr>
        <w:keepNext/>
        <w:rPr>
          <w:rFonts w:asciiTheme="minorHAnsi" w:hAnsiTheme="minorHAnsi" w:cstheme="minorHAnsi"/>
          <w:sz w:val="22"/>
          <w:szCs w:val="22"/>
          <w:lang w:val="en-US"/>
        </w:rPr>
      </w:pPr>
    </w:p>
    <w:p w14:paraId="42B4CDDE" w14:textId="2BEB2E1D" w:rsidR="007B663C" w:rsidRPr="004D0C81" w:rsidRDefault="00000000" w:rsidP="4CBEF0ED">
      <w:pPr>
        <w:keepNext/>
        <w:rPr>
          <w:rFonts w:asciiTheme="minorHAnsi" w:eastAsia="Calibri" w:hAnsiTheme="minorHAnsi" w:cstheme="minorHAnsi"/>
          <w:sz w:val="22"/>
          <w:szCs w:val="22"/>
          <w:highlight w:val="darkGray"/>
          <w:lang w:val="en-US"/>
        </w:rPr>
      </w:pPr>
      <w:sdt>
        <w:sdtPr>
          <w:rPr>
            <w:rFonts w:asciiTheme="minorHAnsi" w:eastAsia="Calibri" w:hAnsiTheme="minorHAnsi" w:cstheme="minorHAnsi"/>
            <w:sz w:val="22"/>
            <w:szCs w:val="22"/>
            <w:highlight w:val="darkGray"/>
          </w:rPr>
          <w:id w:val="-1506818659"/>
          <w:placeholder>
            <w:docPart w:val="F99A498B50C5B140A1EC09FF524BEA1F"/>
          </w:placeholder>
          <w14:checkbox>
            <w14:checked w14:val="0"/>
            <w14:checkedState w14:val="2612" w14:font="MS Gothic"/>
            <w14:uncheckedState w14:val="2610" w14:font="MS Gothic"/>
          </w14:checkbox>
        </w:sdtPr>
        <w:sdtContent>
          <w:r w:rsidR="00CF18B0">
            <w:rPr>
              <w:rFonts w:asciiTheme="minorHAnsi" w:eastAsia="MS Gothic" w:hAnsiTheme="minorHAnsi" w:cstheme="minorHAnsi"/>
              <w:sz w:val="22"/>
              <w:szCs w:val="22"/>
              <w:highlight w:val="darkGray"/>
              <w:lang w:val="en-GB"/>
            </w:rPr>
            <w:t>☐</w:t>
          </w:r>
        </w:sdtContent>
      </w:sdt>
      <w:r w:rsidR="00CF18B0">
        <w:rPr>
          <w:rFonts w:asciiTheme="minorHAnsi" w:hAnsiTheme="minorHAnsi" w:cstheme="minorHAnsi"/>
          <w:sz w:val="22"/>
          <w:szCs w:val="22"/>
          <w:highlight w:val="darkGray"/>
          <w:lang w:val="en-GB"/>
        </w:rPr>
        <w:t xml:space="preserve"> will be </w:t>
      </w:r>
      <w:proofErr w:type="gramStart"/>
      <w:r w:rsidR="00CF18B0">
        <w:rPr>
          <w:rFonts w:asciiTheme="minorHAnsi" w:hAnsiTheme="minorHAnsi" w:cstheme="minorHAnsi"/>
          <w:sz w:val="22"/>
          <w:szCs w:val="22"/>
          <w:highlight w:val="darkGray"/>
          <w:lang w:val="en-GB"/>
        </w:rPr>
        <w:t>transferred</w:t>
      </w:r>
      <w:proofErr w:type="gramEnd"/>
      <w:r w:rsidR="00CF18B0">
        <w:rPr>
          <w:rFonts w:asciiTheme="minorHAnsi" w:hAnsiTheme="minorHAnsi" w:cstheme="minorHAnsi"/>
          <w:sz w:val="22"/>
          <w:szCs w:val="22"/>
          <w:highlight w:val="darkGray"/>
          <w:lang w:val="en-GB"/>
        </w:rPr>
        <w:t xml:space="preserve"> </w:t>
      </w:r>
    </w:p>
    <w:p w14:paraId="239DEA73" w14:textId="5824466F" w:rsidR="007B663C" w:rsidRPr="004D0C81" w:rsidRDefault="00000000" w:rsidP="4CBEF0ED">
      <w:pPr>
        <w:keepNext/>
        <w:rPr>
          <w:rFonts w:asciiTheme="minorHAnsi" w:hAnsiTheme="minorHAnsi" w:cstheme="minorHAnsi"/>
          <w:color w:val="000000" w:themeColor="text1"/>
          <w:sz w:val="22"/>
          <w:szCs w:val="22"/>
          <w:lang w:val="en-US"/>
        </w:rPr>
      </w:pPr>
      <w:sdt>
        <w:sdtPr>
          <w:rPr>
            <w:rFonts w:asciiTheme="minorHAnsi" w:eastAsia="Calibri" w:hAnsiTheme="minorHAnsi" w:cstheme="minorHAnsi"/>
            <w:sz w:val="22"/>
            <w:szCs w:val="22"/>
            <w:highlight w:val="darkGray"/>
          </w:rPr>
          <w:id w:val="-1862270365"/>
          <w:placeholder>
            <w:docPart w:val="7FBDB91993F7CC4EB83CF37D1643D92F"/>
          </w:placeholder>
          <w14:checkbox>
            <w14:checked w14:val="0"/>
            <w14:checkedState w14:val="2612" w14:font="MS Gothic"/>
            <w14:uncheckedState w14:val="2610" w14:font="MS Gothic"/>
          </w14:checkbox>
        </w:sdtPr>
        <w:sdtContent>
          <w:r w:rsidR="00CF18B0">
            <w:rPr>
              <w:rFonts w:asciiTheme="minorHAnsi" w:eastAsia="MS Gothic" w:hAnsiTheme="minorHAnsi" w:cstheme="minorHAnsi"/>
              <w:sz w:val="22"/>
              <w:szCs w:val="22"/>
              <w:highlight w:val="darkGray"/>
              <w:lang w:val="en-GB"/>
            </w:rPr>
            <w:t>☐</w:t>
          </w:r>
        </w:sdtContent>
      </w:sdt>
      <w:r w:rsidR="00CF18B0">
        <w:rPr>
          <w:rFonts w:asciiTheme="minorHAnsi" w:hAnsiTheme="minorHAnsi" w:cstheme="minorHAnsi"/>
          <w:color w:val="000000" w:themeColor="text1"/>
          <w:sz w:val="22"/>
          <w:szCs w:val="22"/>
          <w:highlight w:val="darkGray"/>
          <w:lang w:val="en-GB"/>
        </w:rPr>
        <w:t xml:space="preserve"> will not be </w:t>
      </w:r>
      <w:proofErr w:type="gramStart"/>
      <w:r w:rsidR="00CF18B0">
        <w:rPr>
          <w:rFonts w:asciiTheme="minorHAnsi" w:hAnsiTheme="minorHAnsi" w:cstheme="minorHAnsi"/>
          <w:color w:val="000000" w:themeColor="text1"/>
          <w:sz w:val="22"/>
          <w:szCs w:val="22"/>
          <w:highlight w:val="darkGray"/>
          <w:lang w:val="en-GB"/>
        </w:rPr>
        <w:t>transferred</w:t>
      </w:r>
      <w:proofErr w:type="gramEnd"/>
    </w:p>
    <w:p w14:paraId="5619B34A" w14:textId="77777777" w:rsidR="00536169" w:rsidRPr="004D0C81" w:rsidRDefault="00536169" w:rsidP="4CBEF0ED">
      <w:pPr>
        <w:keepNext/>
        <w:rPr>
          <w:rFonts w:asciiTheme="minorHAnsi" w:hAnsiTheme="minorHAnsi" w:cstheme="minorHAnsi"/>
          <w:sz w:val="22"/>
          <w:szCs w:val="22"/>
          <w:lang w:val="en-US"/>
        </w:rPr>
      </w:pPr>
    </w:p>
    <w:p w14:paraId="2BB977A4" w14:textId="699CAA91" w:rsidR="007B663C" w:rsidRPr="004D0C81" w:rsidRDefault="007B663C" w:rsidP="4CBEF0ED">
      <w:pPr>
        <w:keepNext/>
        <w:rPr>
          <w:rFonts w:asciiTheme="minorHAnsi" w:hAnsiTheme="minorHAnsi" w:cstheme="minorHAnsi"/>
          <w:sz w:val="22"/>
          <w:szCs w:val="22"/>
          <w:lang w:val="en-US"/>
        </w:rPr>
      </w:pPr>
      <w:r>
        <w:rPr>
          <w:rFonts w:asciiTheme="minorHAnsi" w:hAnsiTheme="minorHAnsi" w:cstheme="minorHAnsi"/>
          <w:sz w:val="22"/>
          <w:szCs w:val="22"/>
          <w:lang w:val="en-GB"/>
        </w:rPr>
        <w:t>outside the EU/EEA area.</w:t>
      </w:r>
    </w:p>
    <w:p w14:paraId="4101652C" w14:textId="77777777" w:rsidR="007B663C" w:rsidRPr="004D0C81" w:rsidRDefault="007B663C" w:rsidP="007B663C">
      <w:pPr>
        <w:keepNext/>
        <w:rPr>
          <w:rFonts w:asciiTheme="minorHAnsi" w:hAnsiTheme="minorHAnsi" w:cstheme="minorHAnsi"/>
          <w:sz w:val="22"/>
          <w:szCs w:val="22"/>
          <w:lang w:val="en-US"/>
        </w:rPr>
      </w:pPr>
    </w:p>
    <w:p w14:paraId="69834489" w14:textId="21043228" w:rsidR="007B663C" w:rsidRPr="004D0C81" w:rsidRDefault="67E89FA4" w:rsidP="2E57627A">
      <w:pPr>
        <w:keepNext/>
        <w:rPr>
          <w:rFonts w:asciiTheme="minorHAnsi" w:hAnsiTheme="minorHAnsi" w:cstheme="minorHAnsi"/>
          <w:i/>
          <w:iCs/>
          <w:sz w:val="22"/>
          <w:szCs w:val="22"/>
          <w:highlight w:val="yellow"/>
          <w:lang w:val="en-US"/>
        </w:rPr>
      </w:pPr>
      <w:r>
        <w:rPr>
          <w:rFonts w:asciiTheme="minorHAnsi" w:hAnsiTheme="minorHAnsi" w:cstheme="minorHAnsi"/>
          <w:i/>
          <w:iCs/>
          <w:sz w:val="22"/>
          <w:szCs w:val="22"/>
          <w:highlight w:val="yellow"/>
          <w:lang w:val="en-GB"/>
        </w:rPr>
        <w:t>[Note:</w:t>
      </w:r>
      <w:r>
        <w:rPr>
          <w:rFonts w:asciiTheme="minorHAnsi" w:hAnsiTheme="minorHAnsi" w:cstheme="minorHAnsi"/>
          <w:b/>
          <w:bCs/>
          <w:i/>
          <w:iCs/>
          <w:sz w:val="22"/>
          <w:szCs w:val="22"/>
          <w:highlight w:val="yellow"/>
          <w:lang w:val="en-GB"/>
        </w:rPr>
        <w:t xml:space="preserve"> </w:t>
      </w:r>
      <w:r>
        <w:rPr>
          <w:rFonts w:asciiTheme="minorHAnsi" w:hAnsiTheme="minorHAnsi" w:cstheme="minorHAnsi"/>
          <w:i/>
          <w:iCs/>
          <w:sz w:val="22"/>
          <w:szCs w:val="22"/>
          <w:highlight w:val="yellow"/>
          <w:lang w:val="en-GB"/>
        </w:rPr>
        <w:t xml:space="preserve">Disclosure of personal data to non-EU/EEA countries is possible only when the conditions concerning approved safety measures are fulfilled. If personal data is transferred to non-EU/EEA countries, please contact the data protection officer of </w:t>
      </w:r>
      <w:proofErr w:type="spellStart"/>
      <w:r>
        <w:rPr>
          <w:rFonts w:asciiTheme="minorHAnsi" w:hAnsiTheme="minorHAnsi" w:cstheme="minorHAnsi"/>
          <w:i/>
          <w:iCs/>
          <w:sz w:val="22"/>
          <w:szCs w:val="22"/>
          <w:highlight w:val="yellow"/>
          <w:lang w:val="en-GB"/>
        </w:rPr>
        <w:t>Uniarts</w:t>
      </w:r>
      <w:proofErr w:type="spellEnd"/>
      <w:r>
        <w:rPr>
          <w:rFonts w:asciiTheme="minorHAnsi" w:hAnsiTheme="minorHAnsi" w:cstheme="minorHAnsi"/>
          <w:i/>
          <w:iCs/>
          <w:sz w:val="22"/>
          <w:szCs w:val="22"/>
          <w:highlight w:val="yellow"/>
          <w:lang w:val="en-GB"/>
        </w:rPr>
        <w:t xml:space="preserve"> Helsinki, </w:t>
      </w:r>
      <w:proofErr w:type="spellStart"/>
      <w:r>
        <w:rPr>
          <w:rFonts w:asciiTheme="minorHAnsi" w:hAnsiTheme="minorHAnsi" w:cstheme="minorHAnsi"/>
          <w:i/>
          <w:iCs/>
          <w:sz w:val="22"/>
          <w:szCs w:val="22"/>
          <w:highlight w:val="yellow"/>
          <w:lang w:val="en-GB"/>
        </w:rPr>
        <w:t>tietosuoja</w:t>
      </w:r>
      <w:proofErr w:type="spellEnd"/>
      <w:r>
        <w:rPr>
          <w:rFonts w:asciiTheme="minorHAnsi" w:hAnsiTheme="minorHAnsi" w:cstheme="minorHAnsi"/>
          <w:i/>
          <w:iCs/>
          <w:sz w:val="22"/>
          <w:szCs w:val="22"/>
          <w:highlight w:val="yellow"/>
          <w:lang w:val="en-GB"/>
        </w:rPr>
        <w:t>(at)uniarts.fi.</w:t>
      </w:r>
    </w:p>
    <w:p w14:paraId="4B99056E" w14:textId="77777777" w:rsidR="007B663C" w:rsidRPr="004D0C81" w:rsidRDefault="007B663C" w:rsidP="007B663C">
      <w:pPr>
        <w:rPr>
          <w:rFonts w:asciiTheme="minorHAnsi" w:hAnsiTheme="minorHAnsi" w:cstheme="minorHAnsi"/>
          <w:i/>
          <w:sz w:val="22"/>
          <w:szCs w:val="22"/>
          <w:highlight w:val="yellow"/>
          <w:lang w:val="en-US"/>
        </w:rPr>
      </w:pPr>
    </w:p>
    <w:p w14:paraId="03C4F318" w14:textId="020F1E85" w:rsidR="007B663C" w:rsidRPr="004D0C81" w:rsidRDefault="67E89FA4" w:rsidP="53754AF7">
      <w:pPr>
        <w:rPr>
          <w:rFonts w:asciiTheme="minorHAnsi" w:hAnsiTheme="minorHAnsi" w:cstheme="minorHAnsi"/>
          <w:i/>
          <w:iCs/>
          <w:sz w:val="22"/>
          <w:szCs w:val="22"/>
          <w:highlight w:val="yellow"/>
          <w:lang w:val="en-US"/>
        </w:rPr>
      </w:pPr>
      <w:r>
        <w:rPr>
          <w:rFonts w:asciiTheme="minorHAnsi" w:hAnsiTheme="minorHAnsi" w:cstheme="minorHAnsi"/>
          <w:i/>
          <w:iCs/>
          <w:sz w:val="22"/>
          <w:szCs w:val="22"/>
          <w:highlight w:val="yellow"/>
          <w:lang w:val="en-GB"/>
        </w:rPr>
        <w:t>The most usual safety measures when disclosing data to non-EU/EEA countries:</w:t>
      </w:r>
    </w:p>
    <w:p w14:paraId="6F0B2644" w14:textId="449301BB" w:rsidR="007B663C" w:rsidRPr="004D0C81" w:rsidRDefault="67E89FA4" w:rsidP="2E57627A">
      <w:pPr>
        <w:rPr>
          <w:rFonts w:asciiTheme="minorHAnsi" w:hAnsiTheme="minorHAnsi" w:cstheme="minorHAnsi"/>
          <w:sz w:val="22"/>
          <w:szCs w:val="22"/>
          <w:highlight w:val="yellow"/>
          <w:lang w:val="en-US"/>
        </w:rPr>
      </w:pPr>
      <w:r>
        <w:rPr>
          <w:rFonts w:asciiTheme="minorHAnsi" w:hAnsiTheme="minorHAnsi" w:cstheme="minorHAnsi"/>
          <w:i/>
          <w:iCs/>
          <w:sz w:val="22"/>
          <w:szCs w:val="22"/>
          <w:highlight w:val="yellow"/>
          <w:lang w:val="en-GB"/>
        </w:rPr>
        <w:t>The country to which data is being transferred has a Commission decision on an adequate level of data protection:</w:t>
      </w:r>
      <w:r>
        <w:rPr>
          <w:rFonts w:asciiTheme="minorHAnsi" w:hAnsiTheme="minorHAnsi" w:cstheme="minorHAnsi"/>
          <w:sz w:val="22"/>
          <w:szCs w:val="22"/>
          <w:highlight w:val="yellow"/>
          <w:lang w:val="en-GB"/>
        </w:rPr>
        <w:t xml:space="preserve"> </w:t>
      </w:r>
      <w:hyperlink r:id="rId11">
        <w:r>
          <w:rPr>
            <w:rStyle w:val="Hyperlinkki"/>
            <w:rFonts w:asciiTheme="minorHAnsi" w:hAnsiTheme="minorHAnsi" w:cstheme="minorHAnsi"/>
            <w:i/>
            <w:iCs/>
            <w:sz w:val="22"/>
            <w:szCs w:val="22"/>
            <w:highlight w:val="yellow"/>
            <w:lang w:val="en-GB"/>
          </w:rPr>
          <w:t>https://ec.europa.eu/info/law/law-topic/data-protection/data-transfers-outside-eu/adequacy-protection-personal-data-non-eu-countries_en</w:t>
        </w:r>
      </w:hyperlink>
      <w:r>
        <w:rPr>
          <w:rFonts w:asciiTheme="minorHAnsi" w:hAnsiTheme="minorHAnsi" w:cstheme="minorHAnsi"/>
          <w:i/>
          <w:iCs/>
          <w:sz w:val="22"/>
          <w:szCs w:val="22"/>
          <w:highlight w:val="yellow"/>
          <w:lang w:val="en-GB"/>
        </w:rPr>
        <w:t xml:space="preserve"> or standard clauses adopted by the Commission (article 46 (2)</w:t>
      </w:r>
      <w:r>
        <w:rPr>
          <w:rFonts w:asciiTheme="minorHAnsi" w:hAnsiTheme="minorHAnsi" w:cstheme="minorHAnsi"/>
          <w:sz w:val="22"/>
          <w:szCs w:val="22"/>
          <w:highlight w:val="yellow"/>
          <w:lang w:val="en-GB"/>
        </w:rPr>
        <w:t>]</w:t>
      </w:r>
    </w:p>
    <w:p w14:paraId="3461D779" w14:textId="77777777" w:rsidR="007B663C" w:rsidRPr="004D0C81" w:rsidRDefault="007B663C" w:rsidP="007B663C">
      <w:pPr>
        <w:rPr>
          <w:rFonts w:asciiTheme="minorHAnsi" w:hAnsiTheme="minorHAnsi" w:cstheme="minorHAnsi"/>
          <w:sz w:val="22"/>
          <w:szCs w:val="22"/>
          <w:lang w:val="en-US"/>
        </w:rPr>
      </w:pPr>
    </w:p>
    <w:p w14:paraId="7B78D75F" w14:textId="505F745E" w:rsidR="007B663C" w:rsidRPr="00A67761" w:rsidRDefault="00A67761" w:rsidP="00A67761">
      <w:pPr>
        <w:pStyle w:val="Otsikko2"/>
        <w:numPr>
          <w:ilvl w:val="0"/>
          <w:numId w:val="18"/>
        </w:numPr>
        <w:rPr>
          <w:rFonts w:asciiTheme="minorHAnsi" w:hAnsiTheme="minorHAnsi" w:cstheme="minorHAnsi"/>
          <w:b/>
          <w:i/>
          <w:sz w:val="22"/>
          <w:szCs w:val="22"/>
        </w:rPr>
      </w:pPr>
      <w:r>
        <w:rPr>
          <w:rFonts w:asciiTheme="minorHAnsi" w:hAnsiTheme="minorHAnsi" w:cstheme="minorHAnsi"/>
          <w:b/>
          <w:i/>
          <w:iCs/>
          <w:sz w:val="22"/>
          <w:szCs w:val="22"/>
          <w:lang w:val="en-GB"/>
        </w:rPr>
        <w:t>PROTECTION OF PERSONAL DATA</w:t>
      </w:r>
    </w:p>
    <w:p w14:paraId="5ACB5D75" w14:textId="009812DB" w:rsidR="007B663C" w:rsidRPr="004D0C81" w:rsidRDefault="00A67761" w:rsidP="00647D3F">
      <w:pPr>
        <w:rPr>
          <w:rFonts w:asciiTheme="minorHAnsi" w:eastAsia="Calibri" w:hAnsiTheme="minorHAnsi" w:cstheme="minorHAnsi"/>
          <w:sz w:val="22"/>
          <w:szCs w:val="22"/>
          <w:lang w:val="en-US"/>
        </w:rPr>
      </w:pPr>
      <w:r>
        <w:rPr>
          <w:rFonts w:asciiTheme="minorHAnsi" w:eastAsia="Calibri" w:hAnsiTheme="minorHAnsi" w:cstheme="minorHAnsi"/>
          <w:sz w:val="22"/>
          <w:szCs w:val="22"/>
          <w:lang w:val="en-GB"/>
        </w:rPr>
        <w:t>Personal data to be processed in the research will be protected by the following means:</w:t>
      </w:r>
    </w:p>
    <w:p w14:paraId="62EBF3C5" w14:textId="77777777" w:rsidR="007B663C" w:rsidRPr="004D0C81" w:rsidRDefault="007B663C" w:rsidP="007B663C">
      <w:pPr>
        <w:rPr>
          <w:rFonts w:asciiTheme="minorHAnsi" w:eastAsia="Calibri" w:hAnsiTheme="minorHAnsi" w:cstheme="minorHAnsi"/>
          <w:sz w:val="22"/>
          <w:szCs w:val="22"/>
          <w:lang w:val="en-US"/>
        </w:rPr>
      </w:pPr>
    </w:p>
    <w:p w14:paraId="7AAC605E" w14:textId="614D767A" w:rsidR="00F637E4" w:rsidRPr="004D0C81" w:rsidRDefault="007B663C" w:rsidP="53754AF7">
      <w:pPr>
        <w:rPr>
          <w:rFonts w:asciiTheme="minorHAnsi" w:eastAsia="Calibri" w:hAnsiTheme="minorHAnsi" w:cstheme="minorHAnsi"/>
          <w:sz w:val="22"/>
          <w:szCs w:val="22"/>
          <w:highlight w:val="darkGray"/>
          <w:lang w:val="en-US"/>
        </w:rPr>
      </w:pPr>
      <w:r>
        <w:rPr>
          <w:rFonts w:asciiTheme="minorHAnsi" w:hAnsiTheme="minorHAnsi" w:cstheme="minorHAnsi"/>
          <w:sz w:val="22"/>
          <w:szCs w:val="22"/>
          <w:lang w:val="en-GB"/>
        </w:rPr>
        <w:t xml:space="preserve"> </w:t>
      </w:r>
      <w:sdt>
        <w:sdtPr>
          <w:rPr>
            <w:rFonts w:asciiTheme="minorHAnsi" w:eastAsia="Calibri" w:hAnsiTheme="minorHAnsi" w:cstheme="minorHAnsi"/>
            <w:sz w:val="22"/>
            <w:szCs w:val="22"/>
            <w:highlight w:val="darkGray"/>
            <w:lang w:val="en-US"/>
          </w:rPr>
          <w:id w:val="182949030"/>
          <w:placeholder>
            <w:docPart w:val="DefaultPlaceholder_1081868574"/>
          </w:placeholder>
          <w14:checkbox>
            <w14:checked w14:val="0"/>
            <w14:checkedState w14:val="2612" w14:font="MS Gothic"/>
            <w14:uncheckedState w14:val="2610" w14:font="MS Gothic"/>
          </w14:checkbox>
        </w:sdtPr>
        <w:sdtContent>
          <w:r w:rsidR="003E4212" w:rsidRPr="003E4212">
            <w:rPr>
              <w:rFonts w:ascii="MS Gothic" w:eastAsia="MS Gothic" w:hAnsi="MS Gothic" w:cstheme="minorHAnsi" w:hint="eastAsia"/>
              <w:sz w:val="22"/>
              <w:szCs w:val="22"/>
              <w:highlight w:val="darkGray"/>
              <w:lang w:val="en-US"/>
            </w:rPr>
            <w:t>☐</w:t>
          </w:r>
        </w:sdtContent>
      </w:sdt>
      <w:r>
        <w:rPr>
          <w:rFonts w:asciiTheme="minorHAnsi" w:hAnsiTheme="minorHAnsi" w:cstheme="minorHAnsi"/>
          <w:sz w:val="22"/>
          <w:szCs w:val="22"/>
          <w:highlight w:val="darkGray"/>
          <w:lang w:val="en-GB"/>
        </w:rPr>
        <w:t xml:space="preserve"> by allowing access only with a user account and a password  </w:t>
      </w:r>
      <w:sdt>
        <w:sdtPr>
          <w:rPr>
            <w:rFonts w:asciiTheme="minorHAnsi" w:eastAsia="Calibri" w:hAnsiTheme="minorHAnsi" w:cstheme="minorHAnsi"/>
            <w:sz w:val="22"/>
            <w:szCs w:val="22"/>
            <w:highlight w:val="darkGray"/>
          </w:rPr>
          <w:id w:val="673317504"/>
          <w:placeholder>
            <w:docPart w:val="F44AF55C427B41189A18CE6FA5EAE378"/>
          </w:placeholder>
          <w14:checkbox>
            <w14:checked w14:val="0"/>
            <w14:checkedState w14:val="2612" w14:font="MS Gothic"/>
            <w14:uncheckedState w14:val="2610" w14:font="MS Gothic"/>
          </w14:checkbox>
        </w:sdtPr>
        <w:sdtContent>
          <w:r>
            <w:rPr>
              <w:rFonts w:asciiTheme="minorHAnsi" w:eastAsia="MS Gothic" w:hAnsiTheme="minorHAnsi" w:cstheme="minorHAnsi"/>
              <w:sz w:val="22"/>
              <w:szCs w:val="22"/>
              <w:highlight w:val="darkGray"/>
              <w:lang w:val="en-GB"/>
            </w:rPr>
            <w:t>☐</w:t>
          </w:r>
        </w:sdtContent>
      </w:sdt>
      <w:r>
        <w:rPr>
          <w:rFonts w:asciiTheme="minorHAnsi" w:hAnsiTheme="minorHAnsi" w:cstheme="minorHAnsi"/>
          <w:sz w:val="22"/>
          <w:szCs w:val="22"/>
          <w:highlight w:val="darkGray"/>
          <w:lang w:val="en-GB"/>
        </w:rPr>
        <w:t xml:space="preserve"> no direct identifiers (name etc.) are collected</w:t>
      </w:r>
      <w:sdt>
        <w:sdtPr>
          <w:rPr>
            <w:rFonts w:asciiTheme="minorHAnsi" w:eastAsia="Calibri" w:hAnsiTheme="minorHAnsi" w:cstheme="minorHAnsi"/>
            <w:sz w:val="22"/>
            <w:szCs w:val="22"/>
            <w:highlight w:val="darkGray"/>
            <w:lang w:val="en-US"/>
          </w:rPr>
          <w:id w:val="2010247430"/>
          <w:placeholder>
            <w:docPart w:val="16260AB64886416AAD0529B32FADF487"/>
          </w:placeholder>
          <w14:checkbox>
            <w14:checked w14:val="0"/>
            <w14:checkedState w14:val="2612" w14:font="MS Gothic"/>
            <w14:uncheckedState w14:val="2610" w14:font="MS Gothic"/>
          </w14:checkbox>
        </w:sdtPr>
        <w:sdtContent>
          <w:r w:rsidR="00F73D62">
            <w:rPr>
              <w:rFonts w:ascii="MS Gothic" w:eastAsia="MS Gothic" w:hAnsi="MS Gothic" w:cstheme="minorHAnsi" w:hint="eastAsia"/>
              <w:sz w:val="22"/>
              <w:szCs w:val="22"/>
              <w:highlight w:val="darkGray"/>
              <w:lang w:val="en-US"/>
            </w:rPr>
            <w:t>☐</w:t>
          </w:r>
        </w:sdtContent>
      </w:sdt>
      <w:r>
        <w:rPr>
          <w:rFonts w:asciiTheme="minorHAnsi" w:hAnsiTheme="minorHAnsi" w:cstheme="minorHAnsi"/>
          <w:sz w:val="22"/>
          <w:szCs w:val="22"/>
          <w:highlight w:val="darkGray"/>
          <w:lang w:val="en-GB"/>
        </w:rPr>
        <w:t xml:space="preserve">  the data is pseudonymised</w:t>
      </w:r>
      <w:sdt>
        <w:sdtPr>
          <w:rPr>
            <w:rFonts w:asciiTheme="minorHAnsi" w:eastAsia="Calibri" w:hAnsiTheme="minorHAnsi" w:cstheme="minorHAnsi"/>
            <w:sz w:val="22"/>
            <w:szCs w:val="22"/>
            <w:highlight w:val="darkGray"/>
            <w:lang w:val="en-US"/>
          </w:rPr>
          <w:id w:val="-1357568077"/>
          <w:placeholder>
            <w:docPart w:val="DefaultPlaceholder_1081868574"/>
          </w:placeholder>
          <w14:checkbox>
            <w14:checked w14:val="0"/>
            <w14:checkedState w14:val="2612" w14:font="MS Gothic"/>
            <w14:uncheckedState w14:val="2610" w14:font="MS Gothic"/>
          </w14:checkbox>
        </w:sdtPr>
        <w:sdtContent>
          <w:r w:rsidR="00F73D62">
            <w:rPr>
              <w:rFonts w:ascii="MS Gothic" w:eastAsia="MS Gothic" w:hAnsi="MS Gothic" w:cstheme="minorHAnsi" w:hint="eastAsia"/>
              <w:sz w:val="22"/>
              <w:szCs w:val="22"/>
              <w:highlight w:val="darkGray"/>
              <w:lang w:val="en-US"/>
            </w:rPr>
            <w:t>☐</w:t>
          </w:r>
        </w:sdtContent>
      </w:sdt>
      <w:r>
        <w:rPr>
          <w:rFonts w:asciiTheme="minorHAnsi" w:hAnsiTheme="minorHAnsi" w:cstheme="minorHAnsi"/>
          <w:sz w:val="22"/>
          <w:szCs w:val="22"/>
          <w:highlight w:val="darkGray"/>
          <w:lang w:val="en-GB"/>
        </w:rPr>
        <w:t xml:space="preserve"> by registering each use of the data  </w:t>
      </w:r>
      <w:sdt>
        <w:sdtPr>
          <w:rPr>
            <w:rFonts w:asciiTheme="minorHAnsi" w:eastAsia="Calibri" w:hAnsiTheme="minorHAnsi" w:cstheme="minorHAnsi"/>
            <w:sz w:val="22"/>
            <w:szCs w:val="22"/>
            <w:highlight w:val="darkGray"/>
          </w:rPr>
          <w:id w:val="1018434907"/>
          <w:placeholder>
            <w:docPart w:val="DefaultPlaceholder_1081868574"/>
          </w:placeholder>
          <w14:checkbox>
            <w14:checked w14:val="0"/>
            <w14:checkedState w14:val="2612" w14:font="MS Gothic"/>
            <w14:uncheckedState w14:val="2610" w14:font="MS Gothic"/>
          </w14:checkbox>
        </w:sdtPr>
        <w:sdtContent>
          <w:r>
            <w:rPr>
              <w:rFonts w:asciiTheme="minorHAnsi" w:eastAsia="MS Gothic" w:hAnsiTheme="minorHAnsi" w:cstheme="minorHAnsi"/>
              <w:sz w:val="22"/>
              <w:szCs w:val="22"/>
              <w:highlight w:val="darkGray"/>
              <w:lang w:val="en-GB"/>
            </w:rPr>
            <w:t>☐</w:t>
          </w:r>
        </w:sdtContent>
      </w:sdt>
      <w:r>
        <w:rPr>
          <w:rFonts w:asciiTheme="minorHAnsi" w:hAnsiTheme="minorHAnsi" w:cstheme="minorHAnsi"/>
          <w:sz w:val="22"/>
          <w:szCs w:val="22"/>
          <w:highlight w:val="darkGray"/>
          <w:lang w:val="en-GB"/>
        </w:rPr>
        <w:t xml:space="preserve"> by storing the data in a locked (physical) space</w:t>
      </w:r>
    </w:p>
    <w:p w14:paraId="69AEE21E" w14:textId="097FA879" w:rsidR="007B663C" w:rsidRPr="004D0C81" w:rsidRDefault="00EA2FE5" w:rsidP="53754AF7">
      <w:pPr>
        <w:rPr>
          <w:rFonts w:asciiTheme="minorHAnsi" w:eastAsia="MS Gothic" w:hAnsiTheme="minorHAnsi" w:cstheme="minorHAnsi"/>
          <w:sz w:val="22"/>
          <w:szCs w:val="22"/>
          <w:lang w:val="en-US"/>
        </w:rPr>
      </w:pPr>
      <w:r>
        <w:rPr>
          <w:rFonts w:asciiTheme="minorHAnsi" w:hAnsiTheme="minorHAnsi"/>
          <w:sz w:val="22"/>
          <w:szCs w:val="22"/>
          <w:highlight w:val="darkGray"/>
          <w:lang w:val="en-GB"/>
        </w:rPr>
        <w:t xml:space="preserve"> </w:t>
      </w:r>
      <w:r>
        <w:rPr>
          <w:rFonts w:ascii="Segoe UI Symbol" w:hAnsi="Segoe UI Symbol"/>
          <w:sz w:val="22"/>
          <w:szCs w:val="22"/>
          <w:highlight w:val="darkGray"/>
          <w:lang w:val="en-GB"/>
        </w:rPr>
        <w:t>☐</w:t>
      </w:r>
      <w:r>
        <w:rPr>
          <w:rFonts w:asciiTheme="minorHAnsi" w:hAnsiTheme="minorHAnsi"/>
          <w:sz w:val="22"/>
          <w:szCs w:val="22"/>
          <w:highlight w:val="darkGray"/>
          <w:lang w:val="en-GB"/>
        </w:rPr>
        <w:t xml:space="preserve"> the compulsory Data Processing Impact Assessment has been carried out</w:t>
      </w:r>
      <w:r>
        <w:rPr>
          <w:rFonts w:asciiTheme="minorHAnsi" w:hAnsiTheme="minorHAnsi"/>
          <w:sz w:val="22"/>
          <w:szCs w:val="22"/>
          <w:lang w:val="en-GB"/>
        </w:rPr>
        <w:t xml:space="preserve"> </w:t>
      </w:r>
      <w:r>
        <w:rPr>
          <w:rFonts w:asciiTheme="minorHAnsi" w:hAnsiTheme="minorHAnsi"/>
          <w:sz w:val="22"/>
          <w:szCs w:val="22"/>
          <w:highlight w:val="yellow"/>
          <w:lang w:val="en-GB"/>
        </w:rPr>
        <w:t>[First check if a DPIA is required for your thesis project.]</w:t>
      </w:r>
    </w:p>
    <w:p w14:paraId="14AF4A01" w14:textId="6E0ECCA1" w:rsidR="007B663C" w:rsidRPr="004D0C81" w:rsidRDefault="007B663C" w:rsidP="007B663C">
      <w:pPr>
        <w:rPr>
          <w:rFonts w:asciiTheme="minorHAnsi" w:eastAsia="Calibri" w:hAnsiTheme="minorHAnsi" w:cstheme="minorHAnsi"/>
          <w:sz w:val="22"/>
          <w:szCs w:val="22"/>
          <w:lang w:val="en-US"/>
        </w:rPr>
      </w:pPr>
      <w:r>
        <w:rPr>
          <w:rFonts w:asciiTheme="minorHAnsi" w:hAnsiTheme="minorHAnsi" w:cstheme="minorHAnsi"/>
          <w:sz w:val="22"/>
          <w:szCs w:val="22"/>
          <w:lang w:val="en-GB"/>
        </w:rPr>
        <w:t xml:space="preserve"> </w:t>
      </w:r>
      <w:sdt>
        <w:sdtPr>
          <w:rPr>
            <w:rFonts w:asciiTheme="minorHAnsi" w:eastAsia="Calibri" w:hAnsiTheme="minorHAnsi" w:cstheme="minorHAnsi"/>
            <w:sz w:val="22"/>
            <w:szCs w:val="22"/>
            <w:highlight w:val="darkGray"/>
          </w:rPr>
          <w:id w:val="-1922168446"/>
          <w14:checkbox>
            <w14:checked w14:val="0"/>
            <w14:checkedState w14:val="2612" w14:font="MS Gothic"/>
            <w14:uncheckedState w14:val="2610" w14:font="MS Gothic"/>
          </w14:checkbox>
        </w:sdtPr>
        <w:sdtContent>
          <w:r>
            <w:rPr>
              <w:rFonts w:asciiTheme="minorHAnsi" w:eastAsia="MS Gothic" w:hAnsiTheme="minorHAnsi" w:cstheme="minorHAnsi"/>
              <w:sz w:val="22"/>
              <w:szCs w:val="22"/>
              <w:highlight w:val="darkGray"/>
              <w:lang w:val="en-GB"/>
            </w:rPr>
            <w:t>☐</w:t>
          </w:r>
        </w:sdtContent>
      </w:sdt>
      <w:r>
        <w:rPr>
          <w:rFonts w:asciiTheme="minorHAnsi" w:hAnsiTheme="minorHAnsi" w:cstheme="minorHAnsi"/>
          <w:sz w:val="22"/>
          <w:szCs w:val="22"/>
          <w:highlight w:val="darkGray"/>
          <w:lang w:val="en-GB"/>
        </w:rPr>
        <w:t xml:space="preserve"> in some other way, how: </w:t>
      </w:r>
      <w:r>
        <w:rPr>
          <w:rFonts w:asciiTheme="minorHAnsi" w:hAnsiTheme="minorHAnsi" w:cstheme="minorHAnsi"/>
          <w:i/>
          <w:iCs/>
          <w:sz w:val="22"/>
          <w:szCs w:val="22"/>
          <w:highlight w:val="yellow"/>
          <w:lang w:val="en-GB"/>
        </w:rPr>
        <w:t>[</w:t>
      </w:r>
      <w:proofErr w:type="gramStart"/>
      <w:r>
        <w:rPr>
          <w:rFonts w:asciiTheme="minorHAnsi" w:hAnsiTheme="minorHAnsi" w:cstheme="minorHAnsi"/>
          <w:i/>
          <w:iCs/>
          <w:sz w:val="22"/>
          <w:szCs w:val="22"/>
          <w:highlight w:val="yellow"/>
          <w:lang w:val="en-GB"/>
        </w:rPr>
        <w:t>E.g.</w:t>
      </w:r>
      <w:proofErr w:type="gramEnd"/>
      <w:r>
        <w:rPr>
          <w:rFonts w:asciiTheme="minorHAnsi" w:hAnsiTheme="minorHAnsi" w:cstheme="minorHAnsi"/>
          <w:i/>
          <w:iCs/>
          <w:sz w:val="22"/>
          <w:szCs w:val="22"/>
          <w:highlight w:val="yellow"/>
          <w:lang w:val="en-GB"/>
        </w:rPr>
        <w:t xml:space="preserve"> encryption, pseudonymisation, access control in facilities, etc.]</w:t>
      </w:r>
    </w:p>
    <w:p w14:paraId="6D98A12B" w14:textId="77777777" w:rsidR="007B663C" w:rsidRPr="004D0C81" w:rsidRDefault="007B663C" w:rsidP="007B663C">
      <w:pPr>
        <w:rPr>
          <w:rFonts w:asciiTheme="minorHAnsi" w:eastAsia="Calibri" w:hAnsiTheme="minorHAnsi" w:cstheme="minorHAnsi"/>
          <w:sz w:val="22"/>
          <w:szCs w:val="22"/>
          <w:lang w:val="en-US"/>
        </w:rPr>
      </w:pPr>
    </w:p>
    <w:p w14:paraId="5E102B00" w14:textId="0B53D566" w:rsidR="007B663C" w:rsidRPr="004D0C81" w:rsidRDefault="007B663C" w:rsidP="53754AF7">
      <w:pPr>
        <w:rPr>
          <w:rFonts w:asciiTheme="minorHAnsi" w:eastAsia="Calibri" w:hAnsiTheme="minorHAnsi" w:cstheme="minorHAnsi"/>
          <w:i/>
          <w:iCs/>
          <w:sz w:val="22"/>
          <w:szCs w:val="22"/>
          <w:lang w:val="en-US"/>
        </w:rPr>
      </w:pPr>
      <w:r>
        <w:rPr>
          <w:rFonts w:asciiTheme="minorHAnsi" w:eastAsia="Calibri" w:hAnsiTheme="minorHAnsi" w:cstheme="minorHAnsi"/>
          <w:i/>
          <w:iCs/>
          <w:sz w:val="22"/>
          <w:szCs w:val="22"/>
          <w:highlight w:val="yellow"/>
          <w:lang w:val="en-GB"/>
        </w:rPr>
        <w:t>[If necessary, you can delete the boxes and instead, verbally explain what safety measures you will take when processing data during the research project.]</w:t>
      </w:r>
    </w:p>
    <w:p w14:paraId="2946DB82" w14:textId="77777777" w:rsidR="007B663C" w:rsidRPr="004D0C81" w:rsidRDefault="007B663C" w:rsidP="007B663C">
      <w:pPr>
        <w:rPr>
          <w:rFonts w:asciiTheme="minorHAnsi" w:eastAsia="Calibri" w:hAnsiTheme="minorHAnsi" w:cstheme="minorHAnsi"/>
          <w:sz w:val="22"/>
          <w:szCs w:val="22"/>
          <w:lang w:val="en-US"/>
        </w:rPr>
      </w:pPr>
    </w:p>
    <w:p w14:paraId="6ECC37AB" w14:textId="77777777" w:rsidR="007B663C" w:rsidRPr="004D0C81" w:rsidRDefault="007B663C" w:rsidP="007B663C">
      <w:pPr>
        <w:rPr>
          <w:rFonts w:asciiTheme="minorHAnsi" w:eastAsia="Calibri" w:hAnsiTheme="minorHAnsi" w:cstheme="minorHAnsi"/>
          <w:bCs/>
          <w:i/>
          <w:iCs/>
          <w:sz w:val="22"/>
          <w:szCs w:val="22"/>
          <w:lang w:val="en-US"/>
        </w:rPr>
      </w:pPr>
      <w:r>
        <w:rPr>
          <w:rFonts w:asciiTheme="minorHAnsi" w:eastAsia="Calibri" w:hAnsiTheme="minorHAnsi" w:cstheme="minorHAnsi"/>
          <w:i/>
          <w:iCs/>
          <w:sz w:val="22"/>
          <w:szCs w:val="22"/>
          <w:highlight w:val="yellow"/>
          <w:lang w:val="en-GB"/>
        </w:rPr>
        <w:t>[Check the box that applies/delete any unnecessary sections]</w:t>
      </w:r>
    </w:p>
    <w:p w14:paraId="6980511D" w14:textId="55550F85" w:rsidR="007B663C" w:rsidRPr="004D0C81" w:rsidRDefault="00A67761" w:rsidP="00A67761">
      <w:pPr>
        <w:pStyle w:val="Otsikko2"/>
        <w:numPr>
          <w:ilvl w:val="0"/>
          <w:numId w:val="18"/>
        </w:numPr>
        <w:rPr>
          <w:rFonts w:asciiTheme="minorHAnsi" w:hAnsiTheme="minorHAnsi" w:cstheme="minorHAnsi"/>
          <w:b/>
          <w:i/>
          <w:sz w:val="22"/>
          <w:szCs w:val="22"/>
          <w:lang w:val="en-US"/>
        </w:rPr>
      </w:pPr>
      <w:r>
        <w:rPr>
          <w:rFonts w:asciiTheme="minorHAnsi" w:hAnsiTheme="minorHAnsi" w:cstheme="minorHAnsi"/>
          <w:b/>
          <w:i/>
          <w:iCs/>
          <w:sz w:val="22"/>
          <w:szCs w:val="22"/>
          <w:lang w:val="en-GB"/>
        </w:rPr>
        <w:t>LIFE CYCLE OF PERSONAL DATA PROCESSING</w:t>
      </w:r>
    </w:p>
    <w:p w14:paraId="78F074D6" w14:textId="6CDC91DC" w:rsidR="007B663C" w:rsidRPr="004D0C81" w:rsidRDefault="00A67761" w:rsidP="007B663C">
      <w:pPr>
        <w:rPr>
          <w:rFonts w:asciiTheme="minorHAnsi" w:eastAsia="Calibri" w:hAnsiTheme="minorHAnsi" w:cstheme="minorHAnsi"/>
          <w:bCs/>
          <w:i/>
          <w:iCs/>
          <w:sz w:val="22"/>
          <w:szCs w:val="22"/>
          <w:lang w:val="en-US"/>
        </w:rPr>
      </w:pPr>
      <w:r>
        <w:rPr>
          <w:rFonts w:asciiTheme="minorHAnsi" w:eastAsia="Calibri" w:hAnsiTheme="minorHAnsi" w:cstheme="minorHAnsi"/>
          <w:sz w:val="22"/>
          <w:szCs w:val="22"/>
          <w:lang w:val="en-GB"/>
        </w:rPr>
        <w:t xml:space="preserve">The personal data file is estimated to be erased by </w:t>
      </w:r>
      <w:r>
        <w:rPr>
          <w:rFonts w:asciiTheme="minorHAnsi" w:eastAsia="Calibri" w:hAnsiTheme="minorHAnsi" w:cstheme="minorHAnsi"/>
          <w:sz w:val="22"/>
          <w:szCs w:val="22"/>
          <w:highlight w:val="darkGray"/>
          <w:lang w:val="en-GB"/>
        </w:rPr>
        <w:t>month and year</w:t>
      </w:r>
      <w:r>
        <w:rPr>
          <w:rFonts w:asciiTheme="minorHAnsi" w:eastAsia="Calibri" w:hAnsiTheme="minorHAnsi" w:cstheme="minorHAnsi"/>
          <w:sz w:val="22"/>
          <w:szCs w:val="22"/>
          <w:lang w:val="en-GB"/>
        </w:rPr>
        <w:t xml:space="preserve">. </w:t>
      </w:r>
    </w:p>
    <w:p w14:paraId="78285FA4" w14:textId="524C4828" w:rsidR="007B663C" w:rsidRPr="004E1718" w:rsidRDefault="007B663C" w:rsidP="00627BA6">
      <w:pPr>
        <w:pStyle w:val="Otsikko2"/>
        <w:numPr>
          <w:ilvl w:val="0"/>
          <w:numId w:val="18"/>
        </w:numPr>
        <w:rPr>
          <w:rFonts w:asciiTheme="minorHAnsi" w:hAnsiTheme="minorHAnsi" w:cstheme="minorHAnsi"/>
          <w:b/>
          <w:i/>
          <w:iCs/>
        </w:rPr>
      </w:pPr>
      <w:r>
        <w:rPr>
          <w:rFonts w:asciiTheme="minorHAnsi" w:hAnsiTheme="minorHAnsi" w:cstheme="minorHAnsi"/>
          <w:b/>
          <w:i/>
          <w:iCs/>
          <w:lang w:val="en-GB"/>
        </w:rPr>
        <w:t>Rights of the data subject</w:t>
      </w:r>
    </w:p>
    <w:p w14:paraId="718DF61B" w14:textId="35616911" w:rsidR="007B663C" w:rsidRPr="004D0C81" w:rsidRDefault="007B663C" w:rsidP="007B663C">
      <w:pPr>
        <w:keepNext/>
        <w:rPr>
          <w:rFonts w:asciiTheme="minorHAnsi" w:hAnsiTheme="minorHAnsi" w:cstheme="minorHAnsi"/>
          <w:bCs/>
          <w:i/>
          <w:sz w:val="22"/>
          <w:szCs w:val="22"/>
          <w:u w:val="single"/>
          <w:lang w:val="en-US"/>
        </w:rPr>
      </w:pPr>
      <w:r>
        <w:rPr>
          <w:rFonts w:asciiTheme="minorHAnsi" w:hAnsiTheme="minorHAnsi" w:cstheme="minorHAnsi"/>
          <w:i/>
          <w:iCs/>
          <w:sz w:val="22"/>
          <w:szCs w:val="22"/>
          <w:highlight w:val="yellow"/>
          <w:u w:val="single"/>
          <w:lang w:val="en-GB"/>
        </w:rPr>
        <w:t xml:space="preserve">[Delete the section “Withdrawal of consent” if the legal basis for the processing </w:t>
      </w:r>
      <w:r>
        <w:rPr>
          <w:rFonts w:asciiTheme="minorHAnsi" w:hAnsiTheme="minorHAnsi" w:cstheme="minorHAnsi"/>
          <w:b/>
          <w:bCs/>
          <w:i/>
          <w:iCs/>
          <w:sz w:val="22"/>
          <w:szCs w:val="22"/>
          <w:highlight w:val="yellow"/>
          <w:u w:val="single"/>
          <w:lang w:val="en-GB"/>
        </w:rPr>
        <w:t xml:space="preserve">is not </w:t>
      </w:r>
      <w:r>
        <w:rPr>
          <w:rFonts w:asciiTheme="minorHAnsi" w:hAnsiTheme="minorHAnsi" w:cstheme="minorHAnsi"/>
          <w:i/>
          <w:iCs/>
          <w:sz w:val="22"/>
          <w:szCs w:val="22"/>
          <w:highlight w:val="yellow"/>
          <w:u w:val="single"/>
          <w:lang w:val="en-GB"/>
        </w:rPr>
        <w:t>consent]</w:t>
      </w:r>
    </w:p>
    <w:p w14:paraId="7279B61E" w14:textId="77777777" w:rsidR="007B663C" w:rsidRPr="004D0C81" w:rsidRDefault="007B663C" w:rsidP="007B663C">
      <w:pPr>
        <w:keepNext/>
        <w:rPr>
          <w:rFonts w:asciiTheme="minorHAnsi" w:hAnsiTheme="minorHAnsi" w:cstheme="minorHAnsi"/>
          <w:sz w:val="22"/>
          <w:szCs w:val="22"/>
          <w:u w:val="single"/>
          <w:lang w:val="en-US"/>
        </w:rPr>
      </w:pPr>
      <w:r>
        <w:rPr>
          <w:rFonts w:asciiTheme="minorHAnsi" w:hAnsiTheme="minorHAnsi" w:cstheme="minorHAnsi"/>
          <w:sz w:val="22"/>
          <w:szCs w:val="22"/>
          <w:u w:val="single"/>
          <w:lang w:val="en-GB"/>
        </w:rPr>
        <w:t>Withdrawal of consent (article 7 of the GDPR)</w:t>
      </w:r>
    </w:p>
    <w:p w14:paraId="3B7B4B86" w14:textId="26A5BE3D" w:rsidR="007B663C" w:rsidRPr="004D0C81" w:rsidRDefault="007B663C" w:rsidP="008B0CF8">
      <w:pPr>
        <w:keepNext/>
        <w:rPr>
          <w:rFonts w:asciiTheme="minorHAnsi" w:hAnsiTheme="minorHAnsi" w:cstheme="minorHAnsi"/>
          <w:sz w:val="22"/>
          <w:szCs w:val="22"/>
          <w:lang w:val="en-US"/>
        </w:rPr>
      </w:pPr>
      <w:r>
        <w:rPr>
          <w:rFonts w:asciiTheme="minorHAnsi" w:hAnsiTheme="minorHAnsi" w:cstheme="minorHAnsi"/>
          <w:sz w:val="22"/>
          <w:szCs w:val="22"/>
          <w:lang w:val="en-GB"/>
        </w:rPr>
        <w:t xml:space="preserve">You have the right to withdraw your </w:t>
      </w:r>
      <w:proofErr w:type="gramStart"/>
      <w:r>
        <w:rPr>
          <w:rFonts w:asciiTheme="minorHAnsi" w:hAnsiTheme="minorHAnsi" w:cstheme="minorHAnsi"/>
          <w:sz w:val="22"/>
          <w:szCs w:val="22"/>
          <w:lang w:val="en-GB"/>
        </w:rPr>
        <w:t>consent, if</w:t>
      </w:r>
      <w:proofErr w:type="gramEnd"/>
      <w:r>
        <w:rPr>
          <w:rFonts w:asciiTheme="minorHAnsi" w:hAnsiTheme="minorHAnsi" w:cstheme="minorHAnsi"/>
          <w:sz w:val="22"/>
          <w:szCs w:val="22"/>
          <w:lang w:val="en-GB"/>
        </w:rPr>
        <w:t xml:space="preserve"> the processing of personal data is done based on consent. The withdrawal of consent does not affect the lawfulness of processing based on consent before its withdrawal.</w:t>
      </w:r>
    </w:p>
    <w:p w14:paraId="3F7FF90F" w14:textId="77777777" w:rsidR="008B0CF8" w:rsidRPr="004D0C81" w:rsidRDefault="008B0CF8" w:rsidP="008B0CF8">
      <w:pPr>
        <w:keepNext/>
        <w:rPr>
          <w:rFonts w:asciiTheme="minorHAnsi" w:hAnsiTheme="minorHAnsi" w:cstheme="minorHAnsi"/>
          <w:sz w:val="22"/>
          <w:szCs w:val="22"/>
          <w:lang w:val="en-US"/>
        </w:rPr>
      </w:pPr>
    </w:p>
    <w:p w14:paraId="655FF398" w14:textId="77777777" w:rsidR="007B663C" w:rsidRPr="004D0C81" w:rsidRDefault="007B663C" w:rsidP="007B663C">
      <w:pPr>
        <w:rPr>
          <w:rFonts w:asciiTheme="minorHAnsi" w:hAnsiTheme="minorHAnsi" w:cstheme="minorHAnsi"/>
          <w:sz w:val="22"/>
          <w:szCs w:val="22"/>
          <w:u w:val="single"/>
          <w:lang w:val="en-US"/>
        </w:rPr>
      </w:pPr>
      <w:r>
        <w:rPr>
          <w:rFonts w:asciiTheme="minorHAnsi" w:hAnsiTheme="minorHAnsi" w:cstheme="minorHAnsi"/>
          <w:sz w:val="22"/>
          <w:szCs w:val="22"/>
          <w:u w:val="single"/>
          <w:lang w:val="en-GB"/>
        </w:rPr>
        <w:t>Right of access to the data (article 15 of the GDPR)</w:t>
      </w:r>
    </w:p>
    <w:p w14:paraId="1662DDD9" w14:textId="77777777" w:rsidR="007B663C" w:rsidRPr="004D0C81" w:rsidRDefault="007B663C" w:rsidP="007B663C">
      <w:pPr>
        <w:rPr>
          <w:rFonts w:asciiTheme="minorHAnsi" w:hAnsiTheme="minorHAnsi" w:cstheme="minorHAnsi"/>
          <w:sz w:val="22"/>
          <w:szCs w:val="22"/>
          <w:lang w:val="en-US"/>
        </w:rPr>
      </w:pPr>
      <w:r>
        <w:rPr>
          <w:rFonts w:asciiTheme="minorHAnsi" w:hAnsiTheme="minorHAnsi" w:cstheme="minorHAnsi"/>
          <w:sz w:val="22"/>
          <w:szCs w:val="22"/>
          <w:lang w:val="en-GB"/>
        </w:rPr>
        <w:t>You have the right to receive information on whether your personal data is being processed and what personal data is being processed. You may also choose to request a copy of the personal data that is being processed.</w:t>
      </w:r>
    </w:p>
    <w:p w14:paraId="3A0FF5F2" w14:textId="77777777" w:rsidR="007B663C" w:rsidRPr="004D0C81" w:rsidRDefault="007B663C" w:rsidP="007B663C">
      <w:pPr>
        <w:rPr>
          <w:rFonts w:asciiTheme="minorHAnsi" w:hAnsiTheme="minorHAnsi" w:cstheme="minorHAnsi"/>
          <w:sz w:val="22"/>
          <w:szCs w:val="22"/>
          <w:lang w:val="en-US"/>
        </w:rPr>
      </w:pPr>
    </w:p>
    <w:p w14:paraId="51435689" w14:textId="77777777" w:rsidR="007B663C" w:rsidRPr="004D0C81" w:rsidRDefault="007B663C" w:rsidP="007B663C">
      <w:pPr>
        <w:rPr>
          <w:rFonts w:asciiTheme="minorHAnsi" w:hAnsiTheme="minorHAnsi" w:cstheme="minorHAnsi"/>
          <w:sz w:val="22"/>
          <w:szCs w:val="22"/>
          <w:u w:val="single"/>
          <w:lang w:val="en-US"/>
        </w:rPr>
      </w:pPr>
      <w:r>
        <w:rPr>
          <w:rFonts w:asciiTheme="minorHAnsi" w:hAnsiTheme="minorHAnsi" w:cstheme="minorHAnsi"/>
          <w:sz w:val="22"/>
          <w:szCs w:val="22"/>
          <w:u w:val="single"/>
          <w:lang w:val="en-GB"/>
        </w:rPr>
        <w:t>Right to rectification (article 16 of the GDPR)</w:t>
      </w:r>
    </w:p>
    <w:p w14:paraId="51B440FC" w14:textId="77777777" w:rsidR="007B663C" w:rsidRPr="004D0C81" w:rsidRDefault="007B663C" w:rsidP="007B663C">
      <w:pPr>
        <w:rPr>
          <w:rFonts w:asciiTheme="minorHAnsi" w:hAnsiTheme="minorHAnsi" w:cstheme="minorHAnsi"/>
          <w:sz w:val="22"/>
          <w:szCs w:val="22"/>
          <w:lang w:val="en-US"/>
        </w:rPr>
      </w:pPr>
      <w:r>
        <w:rPr>
          <w:rFonts w:asciiTheme="minorHAnsi" w:hAnsiTheme="minorHAnsi" w:cstheme="minorHAnsi"/>
          <w:sz w:val="22"/>
          <w:szCs w:val="22"/>
          <w:lang w:val="en-GB"/>
        </w:rPr>
        <w:t>If there are inaccuracies or errors in your personal data that is being processed, you have the right to request that the data is rectified or supplemented.</w:t>
      </w:r>
    </w:p>
    <w:p w14:paraId="5630AD66" w14:textId="77777777" w:rsidR="007B663C" w:rsidRPr="004D0C81" w:rsidRDefault="007B663C" w:rsidP="008B0CF8">
      <w:pPr>
        <w:rPr>
          <w:rFonts w:asciiTheme="minorHAnsi" w:hAnsiTheme="minorHAnsi" w:cstheme="minorHAnsi"/>
          <w:sz w:val="22"/>
          <w:szCs w:val="22"/>
          <w:u w:val="single"/>
          <w:lang w:val="en-US"/>
        </w:rPr>
      </w:pPr>
    </w:p>
    <w:p w14:paraId="0E1A31C7" w14:textId="77777777" w:rsidR="007B663C" w:rsidRPr="004D0C81" w:rsidRDefault="007B663C" w:rsidP="007B663C">
      <w:pPr>
        <w:rPr>
          <w:rFonts w:asciiTheme="minorHAnsi" w:hAnsiTheme="minorHAnsi" w:cstheme="minorHAnsi"/>
          <w:sz w:val="22"/>
          <w:szCs w:val="22"/>
          <w:u w:val="single"/>
          <w:lang w:val="en-US"/>
        </w:rPr>
      </w:pPr>
      <w:r>
        <w:rPr>
          <w:rFonts w:asciiTheme="minorHAnsi" w:hAnsiTheme="minorHAnsi" w:cstheme="minorHAnsi"/>
          <w:sz w:val="22"/>
          <w:szCs w:val="22"/>
          <w:u w:val="single"/>
          <w:lang w:val="en-GB"/>
        </w:rPr>
        <w:t>Right to erasure (article 17 of the GDPR)</w:t>
      </w:r>
    </w:p>
    <w:p w14:paraId="3A667706" w14:textId="77777777" w:rsidR="007B663C" w:rsidRPr="004D0C81" w:rsidRDefault="007B663C" w:rsidP="007B663C">
      <w:pPr>
        <w:rPr>
          <w:rFonts w:asciiTheme="minorHAnsi" w:hAnsiTheme="minorHAnsi" w:cstheme="minorHAnsi"/>
          <w:sz w:val="22"/>
          <w:szCs w:val="22"/>
          <w:lang w:val="en-US"/>
        </w:rPr>
      </w:pPr>
      <w:r>
        <w:rPr>
          <w:rFonts w:asciiTheme="minorHAnsi" w:hAnsiTheme="minorHAnsi" w:cstheme="minorHAnsi"/>
          <w:sz w:val="22"/>
          <w:szCs w:val="22"/>
          <w:lang w:val="en-GB"/>
        </w:rPr>
        <w:lastRenderedPageBreak/>
        <w:t>You have the right to request the erasure of your personal data in certain circumstances. However, the data subject has no right to have data erased if the erasure of data renders impossible or seriously impairs the achievement of the objective of the processing in scientific research.</w:t>
      </w:r>
    </w:p>
    <w:p w14:paraId="61829076" w14:textId="77777777" w:rsidR="007B663C" w:rsidRPr="004D0C81" w:rsidRDefault="007B663C" w:rsidP="007B663C">
      <w:pPr>
        <w:rPr>
          <w:rFonts w:asciiTheme="minorHAnsi" w:hAnsiTheme="minorHAnsi" w:cstheme="minorHAnsi"/>
          <w:sz w:val="22"/>
          <w:szCs w:val="22"/>
          <w:lang w:val="en-US"/>
        </w:rPr>
      </w:pPr>
    </w:p>
    <w:p w14:paraId="3B2EF1FE" w14:textId="77777777" w:rsidR="007B663C" w:rsidRPr="004D0C81" w:rsidRDefault="007B663C" w:rsidP="007B663C">
      <w:pPr>
        <w:rPr>
          <w:rFonts w:asciiTheme="minorHAnsi" w:hAnsiTheme="minorHAnsi" w:cstheme="minorHAnsi"/>
          <w:sz w:val="22"/>
          <w:szCs w:val="22"/>
          <w:u w:val="single"/>
          <w:lang w:val="en-US"/>
        </w:rPr>
      </w:pPr>
      <w:r>
        <w:rPr>
          <w:rFonts w:asciiTheme="minorHAnsi" w:hAnsiTheme="minorHAnsi" w:cstheme="minorHAnsi"/>
          <w:sz w:val="22"/>
          <w:szCs w:val="22"/>
          <w:u w:val="single"/>
          <w:lang w:val="en-GB"/>
        </w:rPr>
        <w:t>Right to restriction of processing (article 18 of the GDPR)</w:t>
      </w:r>
    </w:p>
    <w:p w14:paraId="18B8A5B3" w14:textId="77777777" w:rsidR="007B663C" w:rsidRPr="004D0C81" w:rsidRDefault="007B663C" w:rsidP="007B663C">
      <w:pPr>
        <w:rPr>
          <w:rFonts w:asciiTheme="minorHAnsi" w:hAnsiTheme="minorHAnsi" w:cstheme="minorHAnsi"/>
          <w:sz w:val="22"/>
          <w:szCs w:val="22"/>
          <w:lang w:val="en-US"/>
        </w:rPr>
      </w:pPr>
      <w:r>
        <w:rPr>
          <w:rFonts w:asciiTheme="minorHAnsi" w:hAnsiTheme="minorHAnsi" w:cstheme="minorHAnsi"/>
          <w:sz w:val="22"/>
          <w:szCs w:val="22"/>
          <w:lang w:val="en-GB"/>
        </w:rPr>
        <w:t>You have the right to restrict the processing of your personal data in certain situations, for example in case you contest the accuracy of your personal data.</w:t>
      </w:r>
    </w:p>
    <w:p w14:paraId="2BA226A1" w14:textId="77777777" w:rsidR="007B663C" w:rsidRPr="004D0C81" w:rsidRDefault="007B663C" w:rsidP="007B663C">
      <w:pPr>
        <w:rPr>
          <w:rFonts w:asciiTheme="minorHAnsi" w:hAnsiTheme="minorHAnsi" w:cstheme="minorHAnsi"/>
          <w:sz w:val="22"/>
          <w:szCs w:val="22"/>
          <w:lang w:val="en-US"/>
        </w:rPr>
      </w:pPr>
    </w:p>
    <w:p w14:paraId="35009B18" w14:textId="77777777" w:rsidR="007B663C" w:rsidRPr="004D0C81" w:rsidRDefault="007B663C" w:rsidP="007B663C">
      <w:pPr>
        <w:keepNext/>
        <w:rPr>
          <w:rFonts w:asciiTheme="minorHAnsi" w:hAnsiTheme="minorHAnsi" w:cstheme="minorHAnsi"/>
          <w:bCs/>
          <w:i/>
          <w:sz w:val="22"/>
          <w:szCs w:val="22"/>
          <w:lang w:val="en-US"/>
        </w:rPr>
      </w:pPr>
      <w:r>
        <w:rPr>
          <w:rFonts w:asciiTheme="minorHAnsi" w:hAnsiTheme="minorHAnsi" w:cstheme="minorHAnsi"/>
          <w:i/>
          <w:iCs/>
          <w:sz w:val="22"/>
          <w:szCs w:val="22"/>
          <w:highlight w:val="yellow"/>
          <w:lang w:val="en-GB"/>
        </w:rPr>
        <w:t xml:space="preserve">[Delete the section “Right to data portability” if the legal basis for the processing </w:t>
      </w:r>
      <w:r>
        <w:rPr>
          <w:rFonts w:asciiTheme="minorHAnsi" w:hAnsiTheme="minorHAnsi" w:cstheme="minorHAnsi"/>
          <w:b/>
          <w:bCs/>
          <w:i/>
          <w:iCs/>
          <w:sz w:val="22"/>
          <w:szCs w:val="22"/>
          <w:highlight w:val="yellow"/>
          <w:lang w:val="en-GB"/>
        </w:rPr>
        <w:t xml:space="preserve">is not </w:t>
      </w:r>
      <w:r>
        <w:rPr>
          <w:rFonts w:asciiTheme="minorHAnsi" w:hAnsiTheme="minorHAnsi" w:cstheme="minorHAnsi"/>
          <w:i/>
          <w:iCs/>
          <w:sz w:val="22"/>
          <w:szCs w:val="22"/>
          <w:highlight w:val="yellow"/>
          <w:lang w:val="en-GB"/>
        </w:rPr>
        <w:t>consent]</w:t>
      </w:r>
    </w:p>
    <w:p w14:paraId="639620B4" w14:textId="77777777" w:rsidR="007B663C" w:rsidRPr="004D0C81" w:rsidRDefault="007B663C" w:rsidP="007B663C">
      <w:pPr>
        <w:keepNext/>
        <w:rPr>
          <w:rFonts w:asciiTheme="minorHAnsi" w:hAnsiTheme="minorHAnsi" w:cstheme="minorHAnsi"/>
          <w:sz w:val="22"/>
          <w:szCs w:val="22"/>
          <w:u w:val="single"/>
          <w:lang w:val="en-US"/>
        </w:rPr>
      </w:pPr>
      <w:r>
        <w:rPr>
          <w:rFonts w:asciiTheme="minorHAnsi" w:hAnsiTheme="minorHAnsi" w:cstheme="minorHAnsi"/>
          <w:sz w:val="22"/>
          <w:szCs w:val="22"/>
          <w:u w:val="single"/>
          <w:lang w:val="en-GB"/>
        </w:rPr>
        <w:t>Right to data portability (article 20 of the GDPR)</w:t>
      </w:r>
    </w:p>
    <w:p w14:paraId="1D8B4A34" w14:textId="77777777" w:rsidR="007B663C" w:rsidRPr="004D0C81" w:rsidRDefault="007B663C" w:rsidP="007B663C">
      <w:pPr>
        <w:keepNext/>
        <w:rPr>
          <w:rFonts w:asciiTheme="minorHAnsi" w:hAnsiTheme="minorHAnsi" w:cstheme="minorHAnsi"/>
          <w:sz w:val="22"/>
          <w:szCs w:val="22"/>
          <w:lang w:val="en-US"/>
        </w:rPr>
      </w:pPr>
      <w:r>
        <w:rPr>
          <w:rFonts w:asciiTheme="minorHAnsi" w:hAnsiTheme="minorHAnsi" w:cstheme="minorHAnsi"/>
          <w:sz w:val="22"/>
          <w:szCs w:val="22"/>
          <w:lang w:val="en-GB"/>
        </w:rPr>
        <w:t xml:space="preserve">You have the right to receive the personal data that you have provided in a structured, commonly </w:t>
      </w:r>
      <w:proofErr w:type="gramStart"/>
      <w:r>
        <w:rPr>
          <w:rFonts w:asciiTheme="minorHAnsi" w:hAnsiTheme="minorHAnsi" w:cstheme="minorHAnsi"/>
          <w:sz w:val="22"/>
          <w:szCs w:val="22"/>
          <w:lang w:val="en-GB"/>
        </w:rPr>
        <w:t>used</w:t>
      </w:r>
      <w:proofErr w:type="gramEnd"/>
      <w:r>
        <w:rPr>
          <w:rFonts w:asciiTheme="minorHAnsi" w:hAnsiTheme="minorHAnsi" w:cstheme="minorHAnsi"/>
          <w:sz w:val="22"/>
          <w:szCs w:val="22"/>
          <w:lang w:val="en-GB"/>
        </w:rPr>
        <w:t xml:space="preserve"> and machine-readable format as well as the right to transmit the data to another controller, if it is possible and if the processing is carried out by automated means.</w:t>
      </w:r>
    </w:p>
    <w:p w14:paraId="17AD93B2" w14:textId="77777777" w:rsidR="007B663C" w:rsidRPr="004D0C81" w:rsidRDefault="007B663C" w:rsidP="007B663C">
      <w:pPr>
        <w:keepNext/>
        <w:rPr>
          <w:rFonts w:asciiTheme="minorHAnsi" w:hAnsiTheme="minorHAnsi" w:cstheme="minorHAnsi"/>
          <w:b/>
          <w:i/>
          <w:sz w:val="22"/>
          <w:szCs w:val="22"/>
          <w:highlight w:val="yellow"/>
          <w:lang w:val="en-US"/>
        </w:rPr>
      </w:pPr>
    </w:p>
    <w:p w14:paraId="0A99AC80" w14:textId="77777777" w:rsidR="007B663C" w:rsidRPr="004D0C81" w:rsidRDefault="007B663C" w:rsidP="007B663C">
      <w:pPr>
        <w:keepNext/>
        <w:rPr>
          <w:rFonts w:asciiTheme="minorHAnsi" w:hAnsiTheme="minorHAnsi" w:cstheme="minorHAnsi"/>
          <w:bCs/>
          <w:i/>
          <w:sz w:val="22"/>
          <w:szCs w:val="22"/>
          <w:lang w:val="en-US"/>
        </w:rPr>
      </w:pPr>
      <w:r>
        <w:rPr>
          <w:rFonts w:asciiTheme="minorHAnsi" w:hAnsiTheme="minorHAnsi" w:cstheme="minorHAnsi"/>
          <w:i/>
          <w:iCs/>
          <w:sz w:val="22"/>
          <w:szCs w:val="22"/>
          <w:highlight w:val="yellow"/>
          <w:lang w:val="en-GB"/>
        </w:rPr>
        <w:t>[Delete the section “Right to object” if the legal basis for the processing is consent]</w:t>
      </w:r>
    </w:p>
    <w:p w14:paraId="7BC0B2B5" w14:textId="77777777" w:rsidR="007B663C" w:rsidRPr="004D0C81" w:rsidRDefault="007B663C" w:rsidP="007B663C">
      <w:pPr>
        <w:rPr>
          <w:rFonts w:asciiTheme="minorHAnsi" w:hAnsiTheme="minorHAnsi" w:cstheme="minorHAnsi"/>
          <w:sz w:val="22"/>
          <w:szCs w:val="22"/>
          <w:u w:val="single"/>
          <w:lang w:val="en-US"/>
        </w:rPr>
      </w:pPr>
      <w:r>
        <w:rPr>
          <w:rFonts w:asciiTheme="minorHAnsi" w:hAnsiTheme="minorHAnsi" w:cstheme="minorHAnsi"/>
          <w:sz w:val="22"/>
          <w:szCs w:val="22"/>
          <w:u w:val="single"/>
          <w:lang w:val="en-GB"/>
        </w:rPr>
        <w:t>Right to object (article 21 of the GDPR)</w:t>
      </w:r>
    </w:p>
    <w:p w14:paraId="26844E31" w14:textId="77777777" w:rsidR="007B663C" w:rsidRPr="004D0C81" w:rsidRDefault="007B663C" w:rsidP="007B663C">
      <w:pPr>
        <w:rPr>
          <w:rFonts w:asciiTheme="minorHAnsi" w:hAnsiTheme="minorHAnsi" w:cstheme="minorHAnsi"/>
          <w:sz w:val="22"/>
          <w:szCs w:val="22"/>
          <w:lang w:val="en-US"/>
        </w:rPr>
      </w:pPr>
      <w:r>
        <w:rPr>
          <w:rFonts w:asciiTheme="minorHAnsi" w:hAnsiTheme="minorHAnsi" w:cstheme="minorHAnsi"/>
          <w:sz w:val="22"/>
          <w:szCs w:val="22"/>
          <w:lang w:val="en-GB"/>
        </w:rPr>
        <w:t>You have the right to object to the processing of your personal data if the processing is based on public interest or legitimate interest. In this case, the university cannot process your personal data unless it can demonstrate compelling legitimate grounds for the processing which override your rights.</w:t>
      </w:r>
    </w:p>
    <w:p w14:paraId="0DE4B5B7" w14:textId="77777777" w:rsidR="007B663C" w:rsidRPr="004D0C81" w:rsidRDefault="007B663C" w:rsidP="007B663C">
      <w:pPr>
        <w:rPr>
          <w:rFonts w:asciiTheme="minorHAnsi" w:hAnsiTheme="minorHAnsi" w:cstheme="minorHAnsi"/>
          <w:sz w:val="22"/>
          <w:szCs w:val="22"/>
          <w:lang w:val="en-US"/>
        </w:rPr>
      </w:pPr>
    </w:p>
    <w:p w14:paraId="644E0884" w14:textId="64B9E383" w:rsidR="007B663C" w:rsidRPr="004D0C81" w:rsidRDefault="00A67761" w:rsidP="007B663C">
      <w:pPr>
        <w:keepNext/>
        <w:rPr>
          <w:rFonts w:asciiTheme="minorHAnsi" w:hAnsiTheme="minorHAnsi" w:cstheme="minorHAnsi"/>
          <w:sz w:val="22"/>
          <w:szCs w:val="22"/>
          <w:lang w:val="en-US"/>
        </w:rPr>
      </w:pPr>
      <w:r>
        <w:rPr>
          <w:rFonts w:asciiTheme="minorHAnsi" w:hAnsiTheme="minorHAnsi" w:cstheme="minorHAnsi"/>
          <w:sz w:val="22"/>
          <w:szCs w:val="22"/>
          <w:u w:val="single"/>
          <w:lang w:val="en-GB"/>
        </w:rPr>
        <w:t>Derogating from the rights of the data subjects</w:t>
      </w:r>
    </w:p>
    <w:p w14:paraId="5E692EC8" w14:textId="22D06706" w:rsidR="007B663C" w:rsidRPr="004D0C81" w:rsidRDefault="007B663C" w:rsidP="007B663C">
      <w:pPr>
        <w:keepNext/>
        <w:rPr>
          <w:rFonts w:asciiTheme="minorHAnsi" w:hAnsiTheme="minorHAnsi" w:cstheme="minorHAnsi"/>
          <w:sz w:val="22"/>
          <w:szCs w:val="22"/>
          <w:lang w:val="en-US"/>
        </w:rPr>
      </w:pPr>
      <w:r>
        <w:rPr>
          <w:rFonts w:asciiTheme="minorHAnsi" w:hAnsiTheme="minorHAnsi" w:cstheme="minorHAnsi"/>
          <w:sz w:val="22"/>
          <w:szCs w:val="22"/>
          <w:lang w:val="en-GB"/>
        </w:rPr>
        <w:t xml:space="preserve">In specific individual cases, derogations from the </w:t>
      </w:r>
      <w:proofErr w:type="gramStart"/>
      <w:r>
        <w:rPr>
          <w:rFonts w:asciiTheme="minorHAnsi" w:hAnsiTheme="minorHAnsi" w:cstheme="minorHAnsi"/>
          <w:sz w:val="22"/>
          <w:szCs w:val="22"/>
          <w:lang w:val="en-GB"/>
        </w:rPr>
        <w:t>aforementioned rights</w:t>
      </w:r>
      <w:proofErr w:type="gramEnd"/>
      <w:r>
        <w:rPr>
          <w:rFonts w:asciiTheme="minorHAnsi" w:hAnsiTheme="minorHAnsi" w:cstheme="minorHAnsi"/>
          <w:sz w:val="22"/>
          <w:szCs w:val="22"/>
          <w:lang w:val="en-GB"/>
        </w:rPr>
        <w:t xml:space="preserve"> may be possible in accordance with what has been laid out in the GDPR and Data Protection Act in so far as these rights prevent or greatly impair the achievement of a scientific or historical research purpose or a statistical purpose. The need to derogate from the rights is always assessed on a case-by-case basis.</w:t>
      </w:r>
    </w:p>
    <w:p w14:paraId="66204FF1" w14:textId="77777777" w:rsidR="007B663C" w:rsidRPr="004D0C81" w:rsidRDefault="007B663C" w:rsidP="007B663C">
      <w:pPr>
        <w:rPr>
          <w:rFonts w:asciiTheme="minorHAnsi" w:hAnsiTheme="minorHAnsi" w:cstheme="minorHAnsi"/>
          <w:i/>
          <w:sz w:val="22"/>
          <w:szCs w:val="22"/>
          <w:lang w:val="en-US"/>
        </w:rPr>
      </w:pPr>
    </w:p>
    <w:p w14:paraId="2DBF0D7D" w14:textId="7AEA3E48" w:rsidR="007B663C" w:rsidRPr="004D0C81" w:rsidRDefault="007B663C" w:rsidP="007B663C">
      <w:pPr>
        <w:rPr>
          <w:rFonts w:asciiTheme="minorHAnsi" w:hAnsiTheme="minorHAnsi" w:cstheme="minorHAnsi"/>
          <w:color w:val="FF0000"/>
          <w:sz w:val="22"/>
          <w:szCs w:val="22"/>
          <w:lang w:val="en-US"/>
        </w:rPr>
      </w:pPr>
      <w:r>
        <w:rPr>
          <w:rFonts w:asciiTheme="minorHAnsi" w:hAnsiTheme="minorHAnsi" w:cstheme="minorHAnsi"/>
          <w:sz w:val="22"/>
          <w:szCs w:val="22"/>
          <w:u w:val="single"/>
          <w:lang w:val="en-GB"/>
        </w:rPr>
        <w:t>Profiling and automated decision-making</w:t>
      </w:r>
    </w:p>
    <w:p w14:paraId="6B62F1B3" w14:textId="2B82988E" w:rsidR="007B663C" w:rsidRPr="004D0C81" w:rsidRDefault="007B663C" w:rsidP="008B0CF8">
      <w:pPr>
        <w:rPr>
          <w:rFonts w:asciiTheme="minorHAnsi" w:hAnsiTheme="minorHAnsi" w:cstheme="minorHAnsi"/>
          <w:sz w:val="22"/>
          <w:szCs w:val="22"/>
          <w:lang w:val="en-US"/>
        </w:rPr>
      </w:pPr>
      <w:r>
        <w:rPr>
          <w:rFonts w:asciiTheme="minorHAnsi" w:hAnsiTheme="minorHAnsi" w:cstheme="minorHAnsi"/>
          <w:sz w:val="22"/>
          <w:szCs w:val="22"/>
          <w:lang w:val="en-GB"/>
        </w:rPr>
        <w:t xml:space="preserve">Your personal data will not be used in automated decision-making in the research. In the research, the aim of the processing of personal data is not the assessment of your personal qualities, </w:t>
      </w:r>
      <w:proofErr w:type="gramStart"/>
      <w:r>
        <w:rPr>
          <w:rFonts w:asciiTheme="minorHAnsi" w:hAnsiTheme="minorHAnsi" w:cstheme="minorHAnsi"/>
          <w:sz w:val="22"/>
          <w:szCs w:val="22"/>
          <w:lang w:val="en-GB"/>
        </w:rPr>
        <w:t>i.e.</w:t>
      </w:r>
      <w:proofErr w:type="gramEnd"/>
      <w:r>
        <w:rPr>
          <w:rFonts w:asciiTheme="minorHAnsi" w:hAnsiTheme="minorHAnsi" w:cstheme="minorHAnsi"/>
          <w:sz w:val="22"/>
          <w:szCs w:val="22"/>
          <w:lang w:val="en-GB"/>
        </w:rPr>
        <w:t xml:space="preserve"> profiling, and instead, your personal data and characteristics will be assessed from the perspective of more large-scale scientific research.</w:t>
      </w:r>
    </w:p>
    <w:p w14:paraId="02F2C34E" w14:textId="77777777" w:rsidR="007B663C" w:rsidRPr="004D0C81" w:rsidRDefault="007B663C" w:rsidP="007B663C">
      <w:pPr>
        <w:rPr>
          <w:rFonts w:asciiTheme="minorHAnsi" w:hAnsiTheme="minorHAnsi" w:cstheme="minorHAnsi"/>
          <w:sz w:val="22"/>
          <w:szCs w:val="22"/>
          <w:lang w:val="en-US"/>
        </w:rPr>
      </w:pPr>
    </w:p>
    <w:p w14:paraId="5C809D22" w14:textId="73EF3598" w:rsidR="007B663C" w:rsidRPr="004D0C81" w:rsidRDefault="007B663C" w:rsidP="4E279D1E">
      <w:pPr>
        <w:rPr>
          <w:rFonts w:asciiTheme="minorHAnsi" w:hAnsiTheme="minorHAnsi" w:cstheme="minorHAnsi"/>
          <w:i/>
          <w:iCs/>
          <w:sz w:val="22"/>
          <w:szCs w:val="22"/>
          <w:highlight w:val="yellow"/>
          <w:lang w:val="en-US"/>
        </w:rPr>
      </w:pPr>
      <w:r>
        <w:rPr>
          <w:rFonts w:asciiTheme="minorHAnsi" w:hAnsiTheme="minorHAnsi" w:cstheme="minorHAnsi"/>
          <w:i/>
          <w:iCs/>
          <w:sz w:val="22"/>
          <w:szCs w:val="22"/>
          <w:highlight w:val="yellow"/>
          <w:lang w:val="en-GB"/>
        </w:rPr>
        <w:t xml:space="preserve">[Delete/replace with contact details of the researcher or some other person/organisation if </w:t>
      </w:r>
      <w:proofErr w:type="spellStart"/>
      <w:r>
        <w:rPr>
          <w:rFonts w:asciiTheme="minorHAnsi" w:hAnsiTheme="minorHAnsi" w:cstheme="minorHAnsi"/>
          <w:i/>
          <w:iCs/>
          <w:sz w:val="22"/>
          <w:szCs w:val="22"/>
          <w:highlight w:val="yellow"/>
          <w:lang w:val="en-GB"/>
        </w:rPr>
        <w:t>Uniarts</w:t>
      </w:r>
      <w:proofErr w:type="spellEnd"/>
      <w:r>
        <w:rPr>
          <w:rFonts w:asciiTheme="minorHAnsi" w:hAnsiTheme="minorHAnsi" w:cstheme="minorHAnsi"/>
          <w:i/>
          <w:iCs/>
          <w:sz w:val="22"/>
          <w:szCs w:val="22"/>
          <w:highlight w:val="yellow"/>
          <w:lang w:val="en-GB"/>
        </w:rPr>
        <w:t xml:space="preserve"> Helsinki is not the data controller or processor]</w:t>
      </w:r>
    </w:p>
    <w:p w14:paraId="680A4E5D" w14:textId="77777777" w:rsidR="007B663C" w:rsidRPr="004D0C81" w:rsidRDefault="007B663C" w:rsidP="007B663C">
      <w:pPr>
        <w:rPr>
          <w:rFonts w:asciiTheme="minorHAnsi" w:hAnsiTheme="minorHAnsi" w:cstheme="minorHAnsi"/>
          <w:sz w:val="22"/>
          <w:szCs w:val="22"/>
          <w:highlight w:val="yellow"/>
          <w:lang w:val="en-US"/>
        </w:rPr>
      </w:pPr>
    </w:p>
    <w:p w14:paraId="428BCEF1" w14:textId="77777777" w:rsidR="007B663C" w:rsidRPr="004D0C81" w:rsidRDefault="007B663C" w:rsidP="007B663C">
      <w:pPr>
        <w:rPr>
          <w:rFonts w:asciiTheme="minorHAnsi" w:hAnsiTheme="minorHAnsi" w:cstheme="minorHAnsi"/>
          <w:sz w:val="22"/>
          <w:szCs w:val="22"/>
          <w:u w:val="single"/>
          <w:lang w:val="en-US"/>
        </w:rPr>
      </w:pPr>
      <w:r>
        <w:rPr>
          <w:rFonts w:asciiTheme="minorHAnsi" w:hAnsiTheme="minorHAnsi" w:cstheme="minorHAnsi"/>
          <w:sz w:val="22"/>
          <w:szCs w:val="22"/>
          <w:u w:val="single"/>
          <w:lang w:val="en-GB"/>
        </w:rPr>
        <w:t>Exercise of the rights of the data subject</w:t>
      </w:r>
    </w:p>
    <w:p w14:paraId="021FFF94" w14:textId="7DFB0A1C" w:rsidR="007B663C" w:rsidRPr="004D0C81" w:rsidRDefault="007B663C" w:rsidP="53754AF7">
      <w:pPr>
        <w:pStyle w:val="NormaaliWWW"/>
        <w:rPr>
          <w:rFonts w:asciiTheme="minorHAnsi" w:hAnsiTheme="minorHAnsi" w:cstheme="minorHAnsi"/>
          <w:sz w:val="22"/>
          <w:szCs w:val="22"/>
          <w:lang w:val="en-US"/>
        </w:rPr>
      </w:pPr>
      <w:r>
        <w:rPr>
          <w:rFonts w:asciiTheme="minorHAnsi" w:hAnsiTheme="minorHAnsi" w:cstheme="minorHAnsi"/>
          <w:sz w:val="22"/>
          <w:szCs w:val="22"/>
          <w:lang w:val="en-GB"/>
        </w:rPr>
        <w:t xml:space="preserve">If you have questions about the rights of the data subject, you can contact the data protection officer of </w:t>
      </w:r>
      <w:proofErr w:type="spellStart"/>
      <w:r>
        <w:rPr>
          <w:rFonts w:asciiTheme="minorHAnsi" w:hAnsiTheme="minorHAnsi" w:cstheme="minorHAnsi"/>
          <w:sz w:val="22"/>
          <w:szCs w:val="22"/>
          <w:lang w:val="en-GB"/>
        </w:rPr>
        <w:t>Uniarts</w:t>
      </w:r>
      <w:proofErr w:type="spellEnd"/>
      <w:r>
        <w:rPr>
          <w:rFonts w:asciiTheme="minorHAnsi" w:hAnsiTheme="minorHAnsi" w:cstheme="minorHAnsi"/>
          <w:sz w:val="22"/>
          <w:szCs w:val="22"/>
          <w:lang w:val="en-GB"/>
        </w:rPr>
        <w:t xml:space="preserve"> Helsinki (</w:t>
      </w:r>
      <w:proofErr w:type="spellStart"/>
      <w:r>
        <w:rPr>
          <w:rFonts w:asciiTheme="minorHAnsi" w:hAnsiTheme="minorHAnsi" w:cstheme="minorHAnsi"/>
          <w:sz w:val="22"/>
          <w:szCs w:val="22"/>
          <w:lang w:val="en-GB"/>
        </w:rPr>
        <w:t>tietosuoja</w:t>
      </w:r>
      <w:proofErr w:type="spellEnd"/>
      <w:r>
        <w:rPr>
          <w:rFonts w:asciiTheme="minorHAnsi" w:hAnsiTheme="minorHAnsi" w:cstheme="minorHAnsi"/>
          <w:sz w:val="22"/>
          <w:szCs w:val="22"/>
          <w:lang w:val="en-GB"/>
        </w:rPr>
        <w:t>(at)uniarts.fi).</w:t>
      </w:r>
      <w:r>
        <w:rPr>
          <w:rFonts w:asciiTheme="minorHAnsi" w:hAnsiTheme="minorHAnsi" w:cstheme="minorHAnsi"/>
          <w:sz w:val="22"/>
          <w:szCs w:val="22"/>
          <w:lang w:val="en-GB"/>
        </w:rPr>
        <w:br/>
      </w:r>
      <w:r>
        <w:rPr>
          <w:rFonts w:asciiTheme="minorHAnsi" w:hAnsiTheme="minorHAnsi" w:cstheme="minorHAnsi"/>
          <w:sz w:val="22"/>
          <w:szCs w:val="22"/>
          <w:lang w:val="en-GB"/>
        </w:rPr>
        <w:br/>
        <w:t xml:space="preserve">Requests concerning exercise of rights: </w:t>
      </w:r>
      <w:proofErr w:type="gramStart"/>
      <w:r>
        <w:rPr>
          <w:rFonts w:asciiTheme="minorHAnsi" w:hAnsiTheme="minorHAnsi" w:cstheme="minorHAnsi"/>
          <w:sz w:val="22"/>
          <w:szCs w:val="22"/>
          <w:lang w:val="en-GB"/>
        </w:rPr>
        <w:t>https://www.uniarts.fi/en/general-info/data-protection-at-uniarts-helsinki/</w:t>
      </w:r>
      <w:proofErr w:type="gramEnd"/>
    </w:p>
    <w:p w14:paraId="34BD5D67" w14:textId="0EE29479" w:rsidR="007B663C" w:rsidRPr="004D0C81" w:rsidRDefault="007B663C" w:rsidP="332877AE">
      <w:pPr>
        <w:rPr>
          <w:rFonts w:asciiTheme="minorHAnsi" w:hAnsiTheme="minorHAnsi" w:cstheme="minorHAnsi"/>
          <w:sz w:val="22"/>
          <w:szCs w:val="22"/>
          <w:u w:val="single"/>
          <w:lang w:val="en-US"/>
        </w:rPr>
      </w:pPr>
      <w:r>
        <w:rPr>
          <w:rFonts w:asciiTheme="minorHAnsi" w:hAnsiTheme="minorHAnsi" w:cstheme="minorHAnsi"/>
          <w:sz w:val="22"/>
          <w:szCs w:val="22"/>
          <w:u w:val="single"/>
          <w:lang w:val="en-GB"/>
        </w:rPr>
        <w:t xml:space="preserve">Notifications on suspected or confirmed information security breaches to </w:t>
      </w:r>
      <w:proofErr w:type="spellStart"/>
      <w:r>
        <w:rPr>
          <w:rFonts w:asciiTheme="minorHAnsi" w:hAnsiTheme="minorHAnsi" w:cstheme="minorHAnsi"/>
          <w:sz w:val="22"/>
          <w:szCs w:val="22"/>
          <w:u w:val="single"/>
          <w:lang w:val="en-GB"/>
        </w:rPr>
        <w:t>Uniarts</w:t>
      </w:r>
      <w:proofErr w:type="spellEnd"/>
      <w:r>
        <w:rPr>
          <w:rFonts w:asciiTheme="minorHAnsi" w:hAnsiTheme="minorHAnsi" w:cstheme="minorHAnsi"/>
          <w:sz w:val="22"/>
          <w:szCs w:val="22"/>
          <w:u w:val="single"/>
          <w:lang w:val="en-GB"/>
        </w:rPr>
        <w:t xml:space="preserve"> Helsinki:</w:t>
      </w:r>
      <w:r>
        <w:rPr>
          <w:rFonts w:asciiTheme="minorHAnsi" w:hAnsiTheme="minorHAnsi" w:cstheme="minorHAnsi"/>
          <w:sz w:val="22"/>
          <w:szCs w:val="22"/>
          <w:lang w:val="en-GB"/>
        </w:rPr>
        <w:t xml:space="preserve"> </w:t>
      </w:r>
      <w:proofErr w:type="spellStart"/>
      <w:r>
        <w:rPr>
          <w:rFonts w:asciiTheme="minorHAnsi" w:hAnsiTheme="minorHAnsi" w:cstheme="minorHAnsi"/>
          <w:sz w:val="22"/>
          <w:szCs w:val="22"/>
          <w:lang w:val="en-GB"/>
        </w:rPr>
        <w:t>tietosuoja</w:t>
      </w:r>
      <w:proofErr w:type="spellEnd"/>
      <w:r>
        <w:rPr>
          <w:rFonts w:asciiTheme="minorHAnsi" w:hAnsiTheme="minorHAnsi" w:cstheme="minorHAnsi"/>
          <w:sz w:val="22"/>
          <w:szCs w:val="22"/>
          <w:lang w:val="en-GB"/>
        </w:rPr>
        <w:t>(at)uniarts.fi</w:t>
      </w:r>
    </w:p>
    <w:p w14:paraId="19219836" w14:textId="77777777" w:rsidR="007B663C" w:rsidRPr="004D0C81" w:rsidRDefault="007B663C" w:rsidP="007B663C">
      <w:pPr>
        <w:rPr>
          <w:rFonts w:asciiTheme="minorHAnsi" w:hAnsiTheme="minorHAnsi" w:cstheme="minorHAnsi"/>
          <w:sz w:val="22"/>
          <w:szCs w:val="22"/>
          <w:lang w:val="en-US"/>
        </w:rPr>
      </w:pPr>
    </w:p>
    <w:p w14:paraId="1CA36CBE" w14:textId="77777777" w:rsidR="007B663C" w:rsidRPr="004D0C81" w:rsidRDefault="007B663C" w:rsidP="007B663C">
      <w:pPr>
        <w:rPr>
          <w:rFonts w:asciiTheme="minorHAnsi" w:hAnsiTheme="minorHAnsi" w:cstheme="minorHAnsi"/>
          <w:sz w:val="22"/>
          <w:szCs w:val="22"/>
          <w:lang w:val="en-US"/>
        </w:rPr>
      </w:pPr>
      <w:r>
        <w:rPr>
          <w:rFonts w:asciiTheme="minorHAnsi" w:hAnsiTheme="minorHAnsi" w:cstheme="minorHAnsi"/>
          <w:sz w:val="22"/>
          <w:szCs w:val="22"/>
          <w:lang w:val="en-GB"/>
        </w:rPr>
        <w:t>You have the right to lodge a complaint especially to the supervisory authority of your permanent place of residence or work if you find that the processing of personal data violates the EU’s General Data Protection Regulation 2016/679. In Finland, the supervisory authority is the Data Protection Ombudsman.</w:t>
      </w:r>
    </w:p>
    <w:p w14:paraId="296FEF7D" w14:textId="77777777" w:rsidR="007B663C" w:rsidRPr="004D0C81" w:rsidRDefault="007B663C" w:rsidP="007B663C">
      <w:pPr>
        <w:rPr>
          <w:rFonts w:asciiTheme="minorHAnsi" w:hAnsiTheme="minorHAnsi" w:cstheme="minorHAnsi"/>
          <w:sz w:val="22"/>
          <w:szCs w:val="22"/>
          <w:lang w:val="en-US"/>
        </w:rPr>
      </w:pPr>
    </w:p>
    <w:p w14:paraId="3688CD86" w14:textId="186C76CD" w:rsidR="007B663C" w:rsidRPr="004D0C81" w:rsidRDefault="007B663C" w:rsidP="007B663C">
      <w:pPr>
        <w:rPr>
          <w:rFonts w:asciiTheme="minorHAnsi" w:hAnsiTheme="minorHAnsi" w:cstheme="minorHAnsi"/>
          <w:sz w:val="22"/>
          <w:szCs w:val="22"/>
          <w:lang w:val="en-US"/>
        </w:rPr>
      </w:pPr>
      <w:r>
        <w:rPr>
          <w:rFonts w:asciiTheme="minorHAnsi" w:hAnsiTheme="minorHAnsi" w:cstheme="minorHAnsi"/>
          <w:sz w:val="22"/>
          <w:szCs w:val="22"/>
          <w:lang w:val="en-GB"/>
        </w:rPr>
        <w:t xml:space="preserve">The up-to-date contact details of the Office of the Data Protection Ombudsman are available here: </w:t>
      </w:r>
      <w:proofErr w:type="gramStart"/>
      <w:r>
        <w:rPr>
          <w:rFonts w:asciiTheme="minorHAnsi" w:hAnsiTheme="minorHAnsi" w:cstheme="minorHAnsi"/>
          <w:sz w:val="22"/>
          <w:szCs w:val="22"/>
          <w:lang w:val="en-GB"/>
        </w:rPr>
        <w:t>https://tietosuoja.fi/en/contact-information</w:t>
      </w:r>
      <w:proofErr w:type="gramEnd"/>
    </w:p>
    <w:p w14:paraId="7194DBDC" w14:textId="77777777" w:rsidR="007B663C" w:rsidRPr="004D0C81" w:rsidRDefault="007B663C" w:rsidP="007B663C">
      <w:pPr>
        <w:rPr>
          <w:rFonts w:asciiTheme="minorHAnsi" w:hAnsiTheme="minorHAnsi" w:cstheme="minorHAnsi"/>
          <w:sz w:val="22"/>
          <w:szCs w:val="22"/>
          <w:lang w:val="en-US"/>
        </w:rPr>
      </w:pPr>
    </w:p>
    <w:p w14:paraId="769D0D3C" w14:textId="77777777" w:rsidR="007B663C" w:rsidRPr="004D0C81" w:rsidRDefault="007B663C" w:rsidP="007B663C">
      <w:pPr>
        <w:rPr>
          <w:rFonts w:asciiTheme="minorHAnsi" w:hAnsiTheme="minorHAnsi" w:cstheme="minorHAnsi"/>
          <w:sz w:val="22"/>
          <w:szCs w:val="22"/>
          <w:lang w:val="en-US"/>
        </w:rPr>
      </w:pPr>
    </w:p>
    <w:p w14:paraId="120718F4" w14:textId="36E772D7" w:rsidR="007B663C" w:rsidRPr="004D0C81" w:rsidRDefault="6D0C34C4" w:rsidP="53754AF7">
      <w:pPr>
        <w:pBdr>
          <w:top w:val="single" w:sz="4" w:space="1" w:color="auto"/>
          <w:left w:val="single" w:sz="4" w:space="4" w:color="auto"/>
          <w:bottom w:val="single" w:sz="4" w:space="1" w:color="auto"/>
          <w:right w:val="single" w:sz="4" w:space="4" w:color="auto"/>
        </w:pBdr>
        <w:rPr>
          <w:rFonts w:asciiTheme="minorHAnsi" w:hAnsiTheme="minorHAnsi" w:cstheme="minorHAnsi"/>
          <w:i/>
          <w:iCs/>
          <w:color w:val="FF0000"/>
          <w:sz w:val="36"/>
          <w:szCs w:val="36"/>
          <w:highlight w:val="yellow"/>
          <w:u w:val="single"/>
          <w:lang w:val="en-US"/>
        </w:rPr>
      </w:pPr>
      <w:r>
        <w:rPr>
          <w:rFonts w:asciiTheme="minorHAnsi" w:hAnsiTheme="minorHAnsi" w:cstheme="minorHAnsi"/>
          <w:color w:val="FF0000"/>
          <w:sz w:val="36"/>
          <w:szCs w:val="36"/>
          <w:highlight w:val="yellow"/>
          <w:lang w:val="en-GB"/>
        </w:rPr>
        <w:t>[</w:t>
      </w:r>
      <w:r>
        <w:rPr>
          <w:rFonts w:asciiTheme="minorHAnsi" w:hAnsiTheme="minorHAnsi" w:cstheme="minorHAnsi"/>
          <w:i/>
          <w:iCs/>
          <w:color w:val="FF0000"/>
          <w:sz w:val="36"/>
          <w:szCs w:val="36"/>
          <w:highlight w:val="yellow"/>
          <w:lang w:val="en-GB"/>
        </w:rPr>
        <w:t>The privacy notice is provided to the research participants so that they can read it before</w:t>
      </w:r>
      <w:r>
        <w:rPr>
          <w:rFonts w:asciiTheme="minorHAnsi" w:hAnsiTheme="minorHAnsi" w:cstheme="minorHAnsi"/>
          <w:i/>
          <w:iCs/>
          <w:sz w:val="36"/>
          <w:szCs w:val="36"/>
          <w:highlight w:val="yellow"/>
          <w:lang w:val="en-GB"/>
        </w:rPr>
        <w:t xml:space="preserve"> the research is commenced (if there is a need </w:t>
      </w:r>
      <w:r>
        <w:rPr>
          <w:rFonts w:asciiTheme="minorHAnsi" w:hAnsiTheme="minorHAnsi" w:cstheme="minorHAnsi"/>
          <w:i/>
          <w:iCs/>
          <w:sz w:val="36"/>
          <w:szCs w:val="36"/>
          <w:highlight w:val="yellow"/>
          <w:lang w:val="en-GB"/>
        </w:rPr>
        <w:lastRenderedPageBreak/>
        <w:t>to derogate from the notification obligation, ask the data protection officer when this is allowed).</w:t>
      </w:r>
    </w:p>
    <w:p w14:paraId="1231BE67" w14:textId="77777777" w:rsidR="007B663C" w:rsidRPr="004D0C81" w:rsidRDefault="007B663C" w:rsidP="53754AF7">
      <w:pPr>
        <w:pBdr>
          <w:top w:val="single" w:sz="4" w:space="1" w:color="auto"/>
          <w:left w:val="single" w:sz="4" w:space="4" w:color="auto"/>
          <w:bottom w:val="single" w:sz="4" w:space="1" w:color="auto"/>
          <w:right w:val="single" w:sz="4" w:space="4" w:color="auto"/>
        </w:pBdr>
        <w:rPr>
          <w:rFonts w:asciiTheme="minorHAnsi" w:hAnsiTheme="minorHAnsi" w:cstheme="minorHAnsi"/>
          <w:i/>
          <w:iCs/>
          <w:sz w:val="36"/>
          <w:szCs w:val="36"/>
          <w:highlight w:val="yellow"/>
          <w:lang w:val="en-US"/>
        </w:rPr>
      </w:pPr>
    </w:p>
    <w:p w14:paraId="0C8B6DD7" w14:textId="73DD806B" w:rsidR="007B663C" w:rsidRPr="004E1718" w:rsidRDefault="0095241D" w:rsidP="53754AF7">
      <w:pPr>
        <w:pBdr>
          <w:top w:val="single" w:sz="4" w:space="1" w:color="auto"/>
          <w:left w:val="single" w:sz="4" w:space="4" w:color="auto"/>
          <w:bottom w:val="single" w:sz="4" w:space="1" w:color="auto"/>
          <w:right w:val="single" w:sz="4" w:space="4" w:color="auto"/>
        </w:pBdr>
        <w:rPr>
          <w:rFonts w:asciiTheme="minorHAnsi" w:hAnsiTheme="minorHAnsi" w:cstheme="minorHAnsi"/>
          <w:i/>
          <w:iCs/>
          <w:sz w:val="36"/>
          <w:szCs w:val="36"/>
        </w:rPr>
      </w:pPr>
      <w:r>
        <w:rPr>
          <w:rFonts w:asciiTheme="minorHAnsi" w:hAnsiTheme="minorHAnsi" w:cstheme="minorHAnsi"/>
          <w:i/>
          <w:iCs/>
          <w:color w:val="FF0000"/>
          <w:sz w:val="36"/>
          <w:szCs w:val="36"/>
          <w:highlight w:val="yellow"/>
          <w:lang w:val="en-GB"/>
        </w:rPr>
        <w:t xml:space="preserve">The privacy notice must also be sent to </w:t>
      </w:r>
      <w:proofErr w:type="spellStart"/>
      <w:r>
        <w:rPr>
          <w:rFonts w:asciiTheme="minorHAnsi" w:hAnsiTheme="minorHAnsi" w:cstheme="minorHAnsi"/>
          <w:i/>
          <w:iCs/>
          <w:color w:val="FF0000"/>
          <w:sz w:val="36"/>
          <w:szCs w:val="36"/>
          <w:highlight w:val="yellow"/>
          <w:lang w:val="en-GB"/>
        </w:rPr>
        <w:t>Uniarts</w:t>
      </w:r>
      <w:proofErr w:type="spellEnd"/>
      <w:r>
        <w:rPr>
          <w:rFonts w:asciiTheme="minorHAnsi" w:hAnsiTheme="minorHAnsi" w:cstheme="minorHAnsi"/>
          <w:i/>
          <w:iCs/>
          <w:color w:val="FF0000"/>
          <w:sz w:val="36"/>
          <w:szCs w:val="36"/>
          <w:highlight w:val="yellow"/>
          <w:lang w:val="en-GB"/>
        </w:rPr>
        <w:t xml:space="preserve"> Helsinki’s data protection officer </w:t>
      </w:r>
      <w:r>
        <w:rPr>
          <w:rFonts w:asciiTheme="minorHAnsi" w:hAnsiTheme="minorHAnsi" w:cstheme="minorHAnsi"/>
          <w:i/>
          <w:iCs/>
          <w:sz w:val="36"/>
          <w:szCs w:val="36"/>
          <w:highlight w:val="yellow"/>
          <w:lang w:val="en-GB"/>
        </w:rPr>
        <w:t xml:space="preserve">if </w:t>
      </w:r>
      <w:proofErr w:type="spellStart"/>
      <w:r>
        <w:rPr>
          <w:rFonts w:asciiTheme="minorHAnsi" w:hAnsiTheme="minorHAnsi" w:cstheme="minorHAnsi"/>
          <w:i/>
          <w:iCs/>
          <w:sz w:val="36"/>
          <w:szCs w:val="36"/>
          <w:highlight w:val="yellow"/>
          <w:lang w:val="en-GB"/>
        </w:rPr>
        <w:t>Uniarts</w:t>
      </w:r>
      <w:proofErr w:type="spellEnd"/>
      <w:r>
        <w:rPr>
          <w:rFonts w:asciiTheme="minorHAnsi" w:hAnsiTheme="minorHAnsi" w:cstheme="minorHAnsi"/>
          <w:i/>
          <w:iCs/>
          <w:sz w:val="36"/>
          <w:szCs w:val="36"/>
          <w:highlight w:val="yellow"/>
          <w:lang w:val="en-GB"/>
        </w:rPr>
        <w:t xml:space="preserve"> Helsinki acts as the data controller (by email to: </w:t>
      </w:r>
      <w:proofErr w:type="spellStart"/>
      <w:r>
        <w:rPr>
          <w:rFonts w:asciiTheme="minorHAnsi" w:hAnsiTheme="minorHAnsi" w:cstheme="minorHAnsi"/>
          <w:b/>
          <w:bCs/>
          <w:i/>
          <w:iCs/>
          <w:sz w:val="36"/>
          <w:szCs w:val="36"/>
          <w:highlight w:val="yellow"/>
          <w:lang w:val="en-GB"/>
        </w:rPr>
        <w:t>tietosuoja</w:t>
      </w:r>
      <w:proofErr w:type="spellEnd"/>
      <w:r>
        <w:rPr>
          <w:rFonts w:asciiTheme="minorHAnsi" w:hAnsiTheme="minorHAnsi" w:cstheme="minorHAnsi"/>
          <w:b/>
          <w:bCs/>
          <w:i/>
          <w:iCs/>
          <w:sz w:val="36"/>
          <w:szCs w:val="36"/>
          <w:highlight w:val="yellow"/>
          <w:lang w:val="en-GB"/>
        </w:rPr>
        <w:t>(at)uniarts.fi</w:t>
      </w:r>
      <w:r>
        <w:rPr>
          <w:rFonts w:asciiTheme="minorHAnsi" w:hAnsiTheme="minorHAnsi" w:cstheme="minorHAnsi"/>
          <w:i/>
          <w:iCs/>
          <w:sz w:val="36"/>
          <w:szCs w:val="36"/>
          <w:highlight w:val="yellow"/>
          <w:lang w:val="en-GB"/>
        </w:rPr>
        <w:t xml:space="preserve">). Privacy notices are used when a data subject or a supervisor authority contacts </w:t>
      </w:r>
      <w:proofErr w:type="spellStart"/>
      <w:r>
        <w:rPr>
          <w:rFonts w:asciiTheme="minorHAnsi" w:hAnsiTheme="minorHAnsi" w:cstheme="minorHAnsi"/>
          <w:i/>
          <w:iCs/>
          <w:sz w:val="36"/>
          <w:szCs w:val="36"/>
          <w:highlight w:val="yellow"/>
          <w:lang w:val="en-GB"/>
        </w:rPr>
        <w:t>Uniarts</w:t>
      </w:r>
      <w:proofErr w:type="spellEnd"/>
      <w:r>
        <w:rPr>
          <w:rFonts w:asciiTheme="minorHAnsi" w:hAnsiTheme="minorHAnsi" w:cstheme="minorHAnsi"/>
          <w:i/>
          <w:iCs/>
          <w:sz w:val="36"/>
          <w:szCs w:val="36"/>
          <w:highlight w:val="yellow"/>
          <w:lang w:val="en-GB"/>
        </w:rPr>
        <w:t xml:space="preserve"> Helsinki, as well as in data protection monitoring and compiling of statistics, and they also demonstrate that the data controller fulfils its requirements of accountability (the period of data retention is 15 years). Delete these instructions once you have finalised the text.]</w:t>
      </w:r>
    </w:p>
    <w:p w14:paraId="36FEB5B0" w14:textId="77777777" w:rsidR="007B663C" w:rsidRPr="004E1718" w:rsidRDefault="007B663C" w:rsidP="007B663C">
      <w:pPr>
        <w:rPr>
          <w:rFonts w:asciiTheme="minorHAnsi" w:hAnsiTheme="minorHAnsi" w:cstheme="minorHAnsi"/>
        </w:rPr>
      </w:pPr>
    </w:p>
    <w:p w14:paraId="30D7AA69" w14:textId="77777777" w:rsidR="001D44D7" w:rsidRPr="004E1718" w:rsidRDefault="001D44D7" w:rsidP="007B663C">
      <w:pPr>
        <w:pStyle w:val="Otsikko1"/>
        <w:rPr>
          <w:rFonts w:asciiTheme="minorHAnsi" w:hAnsiTheme="minorHAnsi" w:cstheme="minorHAnsi"/>
        </w:rPr>
      </w:pPr>
    </w:p>
    <w:sectPr w:rsidR="001D44D7" w:rsidRPr="004E1718" w:rsidSect="001D44D7">
      <w:headerReference w:type="default" r:id="rId12"/>
      <w:headerReference w:type="first" r:id="rId13"/>
      <w:footerReference w:type="first" r:id="rId14"/>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E218B" w14:textId="77777777" w:rsidR="00222D14" w:rsidRDefault="00222D14" w:rsidP="008E22AD">
      <w:r>
        <w:separator/>
      </w:r>
    </w:p>
  </w:endnote>
  <w:endnote w:type="continuationSeparator" w:id="0">
    <w:p w14:paraId="7B83C041" w14:textId="77777777" w:rsidR="00222D14" w:rsidRDefault="00222D14" w:rsidP="008E22AD">
      <w:r>
        <w:continuationSeparator/>
      </w:r>
    </w:p>
  </w:endnote>
  <w:endnote w:type="continuationNotice" w:id="1">
    <w:p w14:paraId="4FBA632D" w14:textId="77777777" w:rsidR="00222D14" w:rsidRDefault="00222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Palatino">
    <w:altName w:val="Segoe UI Historic"/>
    <w:panose1 w:val="00000000000000000000"/>
    <w:charset w:val="4D"/>
    <w:family w:val="auto"/>
    <w:pitch w:val="variable"/>
    <w:sig w:usb0="A00002FF" w:usb1="7800205A" w:usb2="14600000" w:usb3="00000000" w:csb0="00000193" w:csb1="00000000"/>
  </w:font>
  <w:font w:name="Helvetica-Narrow">
    <w:altName w:val="Arial"/>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2D25" w14:textId="2636A474" w:rsidR="00E60660" w:rsidRDefault="00E60660" w:rsidP="007B663C">
    <w:pPr>
      <w:pStyle w:val="Alatunniste"/>
    </w:pPr>
  </w:p>
  <w:p w14:paraId="48A21919" w14:textId="77777777" w:rsidR="00E60660" w:rsidRDefault="00E60660">
    <w:pPr>
      <w:pStyle w:val="Alatunniste"/>
    </w:pPr>
    <w:r>
      <w:rPr>
        <w:lang w:val="en-GB"/>
      </w:rPr>
      <w:tab/>
    </w:r>
    <w:r>
      <w:rPr>
        <w:lang w:val="en-GB"/>
      </w:rPr>
      <w:tab/>
    </w:r>
    <w:r>
      <w:rPr>
        <w:lang w:val="en-GB"/>
      </w:rPr>
      <w:tab/>
    </w:r>
    <w:r>
      <w:rPr>
        <w:lang w:val="en-GB"/>
      </w:rPr>
      <w:tab/>
    </w:r>
    <w:r>
      <w:rPr>
        <w:lang w:val="en-GB"/>
      </w:rPr>
      <w:tab/>
    </w:r>
    <w:r>
      <w:rPr>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935F2" w14:textId="77777777" w:rsidR="00222D14" w:rsidRDefault="00222D14" w:rsidP="008E22AD">
      <w:r>
        <w:separator/>
      </w:r>
    </w:p>
  </w:footnote>
  <w:footnote w:type="continuationSeparator" w:id="0">
    <w:p w14:paraId="4229E0A0" w14:textId="77777777" w:rsidR="00222D14" w:rsidRDefault="00222D14" w:rsidP="008E22AD">
      <w:r>
        <w:continuationSeparator/>
      </w:r>
    </w:p>
  </w:footnote>
  <w:footnote w:type="continuationNotice" w:id="1">
    <w:p w14:paraId="6BD20027" w14:textId="77777777" w:rsidR="00222D14" w:rsidRDefault="00222D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1D44D7" w:rsidRDefault="001D44D7" w:rsidP="00BE295D">
    <w:pPr>
      <w:pStyle w:val="Yltunniste"/>
    </w:pPr>
  </w:p>
  <w:p w14:paraId="0AD9C6F4" w14:textId="77777777" w:rsidR="001D44D7" w:rsidRDefault="001D44D7" w:rsidP="00BE295D">
    <w:pPr>
      <w:pStyle w:val="Yltunniste"/>
    </w:pPr>
  </w:p>
  <w:p w14:paraId="056CB556" w14:textId="77777777" w:rsidR="00E415FB" w:rsidRPr="00BE295D" w:rsidRDefault="008B1367" w:rsidP="00E415FB">
    <w:pPr>
      <w:pStyle w:val="Yltunniste"/>
    </w:pPr>
    <w:r>
      <w:rPr>
        <w:lang w:val="en-GB"/>
      </w:rPr>
      <w:fldChar w:fldCharType="begin"/>
    </w:r>
    <w:r>
      <w:rPr>
        <w:lang w:val="en-GB"/>
      </w:rPr>
      <w:instrText xml:space="preserve"> PAGE   \* MERGEFORMAT </w:instrText>
    </w:r>
    <w:r>
      <w:rPr>
        <w:lang w:val="en-GB"/>
      </w:rPr>
      <w:fldChar w:fldCharType="separate"/>
    </w:r>
    <w:r>
      <w:rPr>
        <w:lang w:val="en-GB"/>
      </w:rPr>
      <w:t>2</w:t>
    </w:r>
    <w:r>
      <w:rPr>
        <w:lang w:val="en-GB"/>
      </w:rPr>
      <w:fldChar w:fldCharType="end"/>
    </w:r>
    <w:r>
      <w:rPr>
        <w:lang w:val="en-GB"/>
      </w:rPr>
      <w:t xml:space="preserve"> </w:t>
    </w:r>
    <w:sdt>
      <w:sdtPr>
        <w:rPr>
          <w:color w:val="auto"/>
        </w:rPr>
        <w:id w:val="110152489"/>
        <w:docPartObj>
          <w:docPartGallery w:val="Page Numbers (Top of Page)"/>
          <w:docPartUnique/>
        </w:docPartObj>
      </w:sdtPr>
      <w:sdtContent>
        <w:r>
          <w:rPr>
            <w:lang w:val="en-GB"/>
          </w:rPr>
          <w:t>(</w:t>
        </w:r>
        <w:fldSimple w:instr="NUMPAGES   \* MERGEFORMAT">
          <w:r>
            <w:rPr>
              <w:lang w:val="en-GB"/>
            </w:rPr>
            <w:t>6</w:t>
          </w:r>
        </w:fldSimple>
        <w:r>
          <w:rPr>
            <w:lang w:val="en-GB"/>
          </w:rPr>
          <w:t>)</w:t>
        </w:r>
      </w:sdtContent>
    </w:sdt>
  </w:p>
  <w:p w14:paraId="4B1F511A" w14:textId="77777777" w:rsidR="00E60660" w:rsidRDefault="00E6066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8F9B" w14:textId="77777777" w:rsidR="004271B3" w:rsidRDefault="004271B3">
    <w:pPr>
      <w:pStyle w:val="Yltunniste"/>
    </w:pPr>
  </w:p>
  <w:p w14:paraId="238601FE" w14:textId="77777777" w:rsidR="004271B3" w:rsidRDefault="004271B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DA9ADCB2"/>
    <w:lvl w:ilvl="0" w:tplc="C8586352">
      <w:start w:val="1"/>
      <w:numFmt w:val="decimal"/>
      <w:lvlText w:val="%1."/>
      <w:lvlJc w:val="left"/>
      <w:pPr>
        <w:tabs>
          <w:tab w:val="num" w:pos="1209"/>
        </w:tabs>
        <w:ind w:left="1209" w:hanging="360"/>
      </w:pPr>
    </w:lvl>
    <w:lvl w:ilvl="1" w:tplc="CC1E4E68">
      <w:numFmt w:val="decimal"/>
      <w:lvlText w:val=""/>
      <w:lvlJc w:val="left"/>
    </w:lvl>
    <w:lvl w:ilvl="2" w:tplc="4AD66482">
      <w:numFmt w:val="decimal"/>
      <w:lvlText w:val=""/>
      <w:lvlJc w:val="left"/>
    </w:lvl>
    <w:lvl w:ilvl="3" w:tplc="5218DCDE">
      <w:numFmt w:val="decimal"/>
      <w:lvlText w:val=""/>
      <w:lvlJc w:val="left"/>
    </w:lvl>
    <w:lvl w:ilvl="4" w:tplc="DFBA9CC8">
      <w:numFmt w:val="decimal"/>
      <w:lvlText w:val=""/>
      <w:lvlJc w:val="left"/>
    </w:lvl>
    <w:lvl w:ilvl="5" w:tplc="4C2EDBB2">
      <w:numFmt w:val="decimal"/>
      <w:lvlText w:val=""/>
      <w:lvlJc w:val="left"/>
    </w:lvl>
    <w:lvl w:ilvl="6" w:tplc="D4320CA2">
      <w:numFmt w:val="decimal"/>
      <w:lvlText w:val=""/>
      <w:lvlJc w:val="left"/>
    </w:lvl>
    <w:lvl w:ilvl="7" w:tplc="E47AA548">
      <w:numFmt w:val="decimal"/>
      <w:lvlText w:val=""/>
      <w:lvlJc w:val="left"/>
    </w:lvl>
    <w:lvl w:ilvl="8" w:tplc="538224C8">
      <w:numFmt w:val="decimal"/>
      <w:lvlText w:val=""/>
      <w:lvlJc w:val="left"/>
    </w:lvl>
  </w:abstractNum>
  <w:abstractNum w:abstractNumId="2" w15:restartNumberingAfterBreak="0">
    <w:nsid w:val="FFFFFF7E"/>
    <w:multiLevelType w:val="hybridMultilevel"/>
    <w:tmpl w:val="9F40DF02"/>
    <w:lvl w:ilvl="0" w:tplc="9A7CF172">
      <w:start w:val="1"/>
      <w:numFmt w:val="decimal"/>
      <w:lvlText w:val="%1."/>
      <w:lvlJc w:val="left"/>
      <w:pPr>
        <w:tabs>
          <w:tab w:val="num" w:pos="926"/>
        </w:tabs>
        <w:ind w:left="926" w:hanging="360"/>
      </w:pPr>
    </w:lvl>
    <w:lvl w:ilvl="1" w:tplc="43F2EE6E">
      <w:numFmt w:val="decimal"/>
      <w:lvlText w:val=""/>
      <w:lvlJc w:val="left"/>
    </w:lvl>
    <w:lvl w:ilvl="2" w:tplc="949E0B1C">
      <w:numFmt w:val="decimal"/>
      <w:lvlText w:val=""/>
      <w:lvlJc w:val="left"/>
    </w:lvl>
    <w:lvl w:ilvl="3" w:tplc="A41653D0">
      <w:numFmt w:val="decimal"/>
      <w:lvlText w:val=""/>
      <w:lvlJc w:val="left"/>
    </w:lvl>
    <w:lvl w:ilvl="4" w:tplc="BE82F3D2">
      <w:numFmt w:val="decimal"/>
      <w:lvlText w:val=""/>
      <w:lvlJc w:val="left"/>
    </w:lvl>
    <w:lvl w:ilvl="5" w:tplc="47447606">
      <w:numFmt w:val="decimal"/>
      <w:lvlText w:val=""/>
      <w:lvlJc w:val="left"/>
    </w:lvl>
    <w:lvl w:ilvl="6" w:tplc="35929C42">
      <w:numFmt w:val="decimal"/>
      <w:lvlText w:val=""/>
      <w:lvlJc w:val="left"/>
    </w:lvl>
    <w:lvl w:ilvl="7" w:tplc="1C8A33E2">
      <w:numFmt w:val="decimal"/>
      <w:lvlText w:val=""/>
      <w:lvlJc w:val="left"/>
    </w:lvl>
    <w:lvl w:ilvl="8" w:tplc="C8E6BE9E">
      <w:numFmt w:val="decimal"/>
      <w:lvlText w:val=""/>
      <w:lvlJc w:val="left"/>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B1240"/>
    <w:multiLevelType w:val="hybridMultilevel"/>
    <w:tmpl w:val="30384D1C"/>
    <w:lvl w:ilvl="0" w:tplc="7B6C85FE">
      <w:start w:val="1"/>
      <w:numFmt w:val="lowerLetter"/>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07ED4C23"/>
    <w:multiLevelType w:val="hybridMultilevel"/>
    <w:tmpl w:val="45F8886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1834FB8"/>
    <w:multiLevelType w:val="hybridMultilevel"/>
    <w:tmpl w:val="0C9C05CC"/>
    <w:lvl w:ilvl="0" w:tplc="077EDD14">
      <w:start w:val="1"/>
      <w:numFmt w:val="lowerLetter"/>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13" w15:restartNumberingAfterBreak="0">
    <w:nsid w:val="45A642A2"/>
    <w:multiLevelType w:val="hybridMultilevel"/>
    <w:tmpl w:val="8EBA2242"/>
    <w:lvl w:ilvl="0" w:tplc="B78E38E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721007"/>
    <w:multiLevelType w:val="hybridMultilevel"/>
    <w:tmpl w:val="0FA0E6A6"/>
    <w:lvl w:ilvl="0" w:tplc="040B0017">
      <w:start w:val="1"/>
      <w:numFmt w:val="lowerLetter"/>
      <w:lvlText w:val="%1)"/>
      <w:lvlJc w:val="left"/>
      <w:pPr>
        <w:ind w:left="720" w:hanging="360"/>
      </w:pPr>
      <w:rPr>
        <w:rFonts w:hint="default"/>
        <w:b w:val="0"/>
        <w:u w:val="no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02242D1"/>
    <w:multiLevelType w:val="hybridMultilevel"/>
    <w:tmpl w:val="B70A9630"/>
    <w:lvl w:ilvl="0" w:tplc="51D6D3A2">
      <w:start w:val="1"/>
      <w:numFmt w:val="decimal"/>
      <w:lvlText w:val="%1."/>
      <w:lvlJc w:val="left"/>
      <w:pPr>
        <w:ind w:left="360" w:hanging="360"/>
      </w:pPr>
      <w:rPr>
        <w:rFonts w:hint="default"/>
        <w:b/>
        <w:bCs/>
        <w:i w:val="0"/>
        <w:iCs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7"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16cid:durableId="212893511">
    <w:abstractNumId w:val="17"/>
  </w:num>
  <w:num w:numId="2" w16cid:durableId="1123502509">
    <w:abstractNumId w:val="16"/>
  </w:num>
  <w:num w:numId="3" w16cid:durableId="958755995">
    <w:abstractNumId w:val="9"/>
  </w:num>
  <w:num w:numId="4" w16cid:durableId="1476294480">
    <w:abstractNumId w:val="7"/>
  </w:num>
  <w:num w:numId="5" w16cid:durableId="1746485828">
    <w:abstractNumId w:val="6"/>
  </w:num>
  <w:num w:numId="6" w16cid:durableId="2095080841">
    <w:abstractNumId w:val="5"/>
  </w:num>
  <w:num w:numId="7" w16cid:durableId="211159456">
    <w:abstractNumId w:val="4"/>
  </w:num>
  <w:num w:numId="8" w16cid:durableId="1824422475">
    <w:abstractNumId w:val="8"/>
  </w:num>
  <w:num w:numId="9" w16cid:durableId="1631590017">
    <w:abstractNumId w:val="3"/>
  </w:num>
  <w:num w:numId="10" w16cid:durableId="1524057735">
    <w:abstractNumId w:val="2"/>
  </w:num>
  <w:num w:numId="11" w16cid:durableId="98452514">
    <w:abstractNumId w:val="1"/>
  </w:num>
  <w:num w:numId="12" w16cid:durableId="132451989">
    <w:abstractNumId w:val="0"/>
  </w:num>
  <w:num w:numId="13" w16cid:durableId="1405251085">
    <w:abstractNumId w:val="13"/>
  </w:num>
  <w:num w:numId="14" w16cid:durableId="451171853">
    <w:abstractNumId w:val="10"/>
  </w:num>
  <w:num w:numId="15" w16cid:durableId="23989488">
    <w:abstractNumId w:val="15"/>
  </w:num>
  <w:num w:numId="16" w16cid:durableId="196741956">
    <w:abstractNumId w:val="14"/>
  </w:num>
  <w:num w:numId="17" w16cid:durableId="1675179508">
    <w:abstractNumId w:val="12"/>
  </w:num>
  <w:num w:numId="18" w16cid:durableId="1434518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embedSystemFonts/>
  <w:proofState w:spelling="clean" w:grammar="clean"/>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63C"/>
    <w:rsid w:val="000027D7"/>
    <w:rsid w:val="00006670"/>
    <w:rsid w:val="00010827"/>
    <w:rsid w:val="00016842"/>
    <w:rsid w:val="00030ECF"/>
    <w:rsid w:val="00031F58"/>
    <w:rsid w:val="00041088"/>
    <w:rsid w:val="0004F0CC"/>
    <w:rsid w:val="000523E8"/>
    <w:rsid w:val="00053F61"/>
    <w:rsid w:val="00054517"/>
    <w:rsid w:val="000751C8"/>
    <w:rsid w:val="00082EA5"/>
    <w:rsid w:val="00096CC5"/>
    <w:rsid w:val="000A37E6"/>
    <w:rsid w:val="000A67AB"/>
    <w:rsid w:val="000A77BE"/>
    <w:rsid w:val="000B70FB"/>
    <w:rsid w:val="000C02DE"/>
    <w:rsid w:val="000D4F06"/>
    <w:rsid w:val="000D739F"/>
    <w:rsid w:val="000E1212"/>
    <w:rsid w:val="000E1A29"/>
    <w:rsid w:val="000E7AC5"/>
    <w:rsid w:val="000F0612"/>
    <w:rsid w:val="000F62A6"/>
    <w:rsid w:val="001065C3"/>
    <w:rsid w:val="00110967"/>
    <w:rsid w:val="00117547"/>
    <w:rsid w:val="00121B41"/>
    <w:rsid w:val="00146E23"/>
    <w:rsid w:val="00157A56"/>
    <w:rsid w:val="00163F7B"/>
    <w:rsid w:val="001643AC"/>
    <w:rsid w:val="00182A0B"/>
    <w:rsid w:val="001967E1"/>
    <w:rsid w:val="001A3E02"/>
    <w:rsid w:val="001A5E29"/>
    <w:rsid w:val="001B4BE6"/>
    <w:rsid w:val="001B66FB"/>
    <w:rsid w:val="001C1704"/>
    <w:rsid w:val="001C7698"/>
    <w:rsid w:val="001D44D7"/>
    <w:rsid w:val="00202353"/>
    <w:rsid w:val="002134DF"/>
    <w:rsid w:val="002139A3"/>
    <w:rsid w:val="002176D4"/>
    <w:rsid w:val="00220186"/>
    <w:rsid w:val="002214E7"/>
    <w:rsid w:val="00221E08"/>
    <w:rsid w:val="00222D14"/>
    <w:rsid w:val="0023168E"/>
    <w:rsid w:val="00235C3C"/>
    <w:rsid w:val="00237A67"/>
    <w:rsid w:val="002504C2"/>
    <w:rsid w:val="002620A4"/>
    <w:rsid w:val="0027589A"/>
    <w:rsid w:val="002853AD"/>
    <w:rsid w:val="00286359"/>
    <w:rsid w:val="002A5D64"/>
    <w:rsid w:val="002B3D55"/>
    <w:rsid w:val="002E21ED"/>
    <w:rsid w:val="002F0B9C"/>
    <w:rsid w:val="002F0D97"/>
    <w:rsid w:val="002F3F9A"/>
    <w:rsid w:val="002F5E09"/>
    <w:rsid w:val="003023F2"/>
    <w:rsid w:val="00304DB4"/>
    <w:rsid w:val="003073E5"/>
    <w:rsid w:val="003115E4"/>
    <w:rsid w:val="00311625"/>
    <w:rsid w:val="0031228A"/>
    <w:rsid w:val="003131D7"/>
    <w:rsid w:val="003152E3"/>
    <w:rsid w:val="00315B91"/>
    <w:rsid w:val="00315FD8"/>
    <w:rsid w:val="00324B88"/>
    <w:rsid w:val="00326A3B"/>
    <w:rsid w:val="00357804"/>
    <w:rsid w:val="00364990"/>
    <w:rsid w:val="00371EBB"/>
    <w:rsid w:val="003733AC"/>
    <w:rsid w:val="003870D2"/>
    <w:rsid w:val="003872B5"/>
    <w:rsid w:val="003926C0"/>
    <w:rsid w:val="00392CE4"/>
    <w:rsid w:val="00394D65"/>
    <w:rsid w:val="00395135"/>
    <w:rsid w:val="003A2A42"/>
    <w:rsid w:val="003A447D"/>
    <w:rsid w:val="003A6429"/>
    <w:rsid w:val="003B2409"/>
    <w:rsid w:val="003C195B"/>
    <w:rsid w:val="003C2626"/>
    <w:rsid w:val="003C63B3"/>
    <w:rsid w:val="003C6B5A"/>
    <w:rsid w:val="003D6A1B"/>
    <w:rsid w:val="003E4212"/>
    <w:rsid w:val="003E7F20"/>
    <w:rsid w:val="003F23F5"/>
    <w:rsid w:val="00401425"/>
    <w:rsid w:val="00405466"/>
    <w:rsid w:val="00405D7D"/>
    <w:rsid w:val="0041469D"/>
    <w:rsid w:val="0041512E"/>
    <w:rsid w:val="0041669B"/>
    <w:rsid w:val="004174D7"/>
    <w:rsid w:val="00417F45"/>
    <w:rsid w:val="004214B0"/>
    <w:rsid w:val="004229E6"/>
    <w:rsid w:val="00426423"/>
    <w:rsid w:val="00426B64"/>
    <w:rsid w:val="004271B3"/>
    <w:rsid w:val="00432629"/>
    <w:rsid w:val="00436F38"/>
    <w:rsid w:val="00440FF4"/>
    <w:rsid w:val="00455CEB"/>
    <w:rsid w:val="0046046E"/>
    <w:rsid w:val="00462A82"/>
    <w:rsid w:val="004705E7"/>
    <w:rsid w:val="00471D85"/>
    <w:rsid w:val="0047323C"/>
    <w:rsid w:val="004753F1"/>
    <w:rsid w:val="00485E45"/>
    <w:rsid w:val="00495886"/>
    <w:rsid w:val="004A276C"/>
    <w:rsid w:val="004A28C4"/>
    <w:rsid w:val="004B0A84"/>
    <w:rsid w:val="004B70AE"/>
    <w:rsid w:val="004B73D4"/>
    <w:rsid w:val="004B792B"/>
    <w:rsid w:val="004D07A1"/>
    <w:rsid w:val="004D0C81"/>
    <w:rsid w:val="004D3EFC"/>
    <w:rsid w:val="004E0EAE"/>
    <w:rsid w:val="004E1718"/>
    <w:rsid w:val="004E46D9"/>
    <w:rsid w:val="004F4F2A"/>
    <w:rsid w:val="00503D2C"/>
    <w:rsid w:val="0050712F"/>
    <w:rsid w:val="00513838"/>
    <w:rsid w:val="00515485"/>
    <w:rsid w:val="00515D35"/>
    <w:rsid w:val="005309B8"/>
    <w:rsid w:val="00531C47"/>
    <w:rsid w:val="00532F2C"/>
    <w:rsid w:val="00536169"/>
    <w:rsid w:val="005377CD"/>
    <w:rsid w:val="005427E5"/>
    <w:rsid w:val="0054335F"/>
    <w:rsid w:val="00565536"/>
    <w:rsid w:val="005818AB"/>
    <w:rsid w:val="00583DEE"/>
    <w:rsid w:val="00591A99"/>
    <w:rsid w:val="0059353B"/>
    <w:rsid w:val="00597F36"/>
    <w:rsid w:val="005B1C3E"/>
    <w:rsid w:val="005C049B"/>
    <w:rsid w:val="005C0ADC"/>
    <w:rsid w:val="005C3D8F"/>
    <w:rsid w:val="005C7CBE"/>
    <w:rsid w:val="005D42ED"/>
    <w:rsid w:val="005D49B9"/>
    <w:rsid w:val="005E02DE"/>
    <w:rsid w:val="005E6CD5"/>
    <w:rsid w:val="005F26CB"/>
    <w:rsid w:val="0061155B"/>
    <w:rsid w:val="00627BA6"/>
    <w:rsid w:val="0063229E"/>
    <w:rsid w:val="006343DB"/>
    <w:rsid w:val="00640222"/>
    <w:rsid w:val="006453C8"/>
    <w:rsid w:val="00645877"/>
    <w:rsid w:val="00647D3F"/>
    <w:rsid w:val="00650929"/>
    <w:rsid w:val="00676556"/>
    <w:rsid w:val="006938CE"/>
    <w:rsid w:val="006A1D01"/>
    <w:rsid w:val="006A26F6"/>
    <w:rsid w:val="006A5F96"/>
    <w:rsid w:val="006B2A7D"/>
    <w:rsid w:val="006B2C44"/>
    <w:rsid w:val="006B4650"/>
    <w:rsid w:val="006B5AE9"/>
    <w:rsid w:val="006C1260"/>
    <w:rsid w:val="006C40E2"/>
    <w:rsid w:val="006E5658"/>
    <w:rsid w:val="00701573"/>
    <w:rsid w:val="00715FED"/>
    <w:rsid w:val="00724BC9"/>
    <w:rsid w:val="00730625"/>
    <w:rsid w:val="00740FD4"/>
    <w:rsid w:val="00741C3A"/>
    <w:rsid w:val="00744724"/>
    <w:rsid w:val="007548A4"/>
    <w:rsid w:val="00756F7D"/>
    <w:rsid w:val="00773B76"/>
    <w:rsid w:val="0077792E"/>
    <w:rsid w:val="0078340F"/>
    <w:rsid w:val="007916A4"/>
    <w:rsid w:val="00796BB0"/>
    <w:rsid w:val="007A6EDC"/>
    <w:rsid w:val="007A71DD"/>
    <w:rsid w:val="007B47F5"/>
    <w:rsid w:val="007B663C"/>
    <w:rsid w:val="007B6734"/>
    <w:rsid w:val="007B77D6"/>
    <w:rsid w:val="007B798D"/>
    <w:rsid w:val="007C1363"/>
    <w:rsid w:val="007D010F"/>
    <w:rsid w:val="007D1DBE"/>
    <w:rsid w:val="007E1B5D"/>
    <w:rsid w:val="007E28A9"/>
    <w:rsid w:val="007E4ECD"/>
    <w:rsid w:val="007F2FC0"/>
    <w:rsid w:val="007F4757"/>
    <w:rsid w:val="00803EEB"/>
    <w:rsid w:val="008130DC"/>
    <w:rsid w:val="00821744"/>
    <w:rsid w:val="00822F21"/>
    <w:rsid w:val="00823584"/>
    <w:rsid w:val="0084306D"/>
    <w:rsid w:val="00845923"/>
    <w:rsid w:val="00847FAD"/>
    <w:rsid w:val="00852A6D"/>
    <w:rsid w:val="008542DF"/>
    <w:rsid w:val="0086101E"/>
    <w:rsid w:val="008713E0"/>
    <w:rsid w:val="00877ADF"/>
    <w:rsid w:val="00880001"/>
    <w:rsid w:val="008A2415"/>
    <w:rsid w:val="008A3F2A"/>
    <w:rsid w:val="008B0CF8"/>
    <w:rsid w:val="008B1367"/>
    <w:rsid w:val="008B5EDE"/>
    <w:rsid w:val="008C76AE"/>
    <w:rsid w:val="008D0DC4"/>
    <w:rsid w:val="008D69C4"/>
    <w:rsid w:val="008E22AD"/>
    <w:rsid w:val="008E7A62"/>
    <w:rsid w:val="008F27EF"/>
    <w:rsid w:val="008F3FF9"/>
    <w:rsid w:val="008F4FBF"/>
    <w:rsid w:val="0090411D"/>
    <w:rsid w:val="00913B08"/>
    <w:rsid w:val="0092023F"/>
    <w:rsid w:val="00922DE4"/>
    <w:rsid w:val="00925F08"/>
    <w:rsid w:val="00931907"/>
    <w:rsid w:val="009359AF"/>
    <w:rsid w:val="0095241D"/>
    <w:rsid w:val="0096127E"/>
    <w:rsid w:val="00964E8B"/>
    <w:rsid w:val="0096515E"/>
    <w:rsid w:val="009671C7"/>
    <w:rsid w:val="00970DA0"/>
    <w:rsid w:val="009721EF"/>
    <w:rsid w:val="009A0A09"/>
    <w:rsid w:val="009A1439"/>
    <w:rsid w:val="009A3C64"/>
    <w:rsid w:val="009B31AB"/>
    <w:rsid w:val="009D1158"/>
    <w:rsid w:val="009D45D3"/>
    <w:rsid w:val="009E1CF3"/>
    <w:rsid w:val="009F124E"/>
    <w:rsid w:val="009F12BF"/>
    <w:rsid w:val="009F6BFB"/>
    <w:rsid w:val="00A01CBD"/>
    <w:rsid w:val="00A058F9"/>
    <w:rsid w:val="00A121B0"/>
    <w:rsid w:val="00A26DA5"/>
    <w:rsid w:val="00A465D2"/>
    <w:rsid w:val="00A5404B"/>
    <w:rsid w:val="00A6450B"/>
    <w:rsid w:val="00A67761"/>
    <w:rsid w:val="00A72AF0"/>
    <w:rsid w:val="00A73A49"/>
    <w:rsid w:val="00A96394"/>
    <w:rsid w:val="00AA54C2"/>
    <w:rsid w:val="00AA7885"/>
    <w:rsid w:val="00AB158F"/>
    <w:rsid w:val="00AB219D"/>
    <w:rsid w:val="00AB5773"/>
    <w:rsid w:val="00AC0A98"/>
    <w:rsid w:val="00AC51A4"/>
    <w:rsid w:val="00AD012C"/>
    <w:rsid w:val="00B050D0"/>
    <w:rsid w:val="00B05A86"/>
    <w:rsid w:val="00B1331C"/>
    <w:rsid w:val="00B22227"/>
    <w:rsid w:val="00B27DD6"/>
    <w:rsid w:val="00B315AC"/>
    <w:rsid w:val="00B33BCD"/>
    <w:rsid w:val="00B50932"/>
    <w:rsid w:val="00B54C26"/>
    <w:rsid w:val="00B6459C"/>
    <w:rsid w:val="00B65081"/>
    <w:rsid w:val="00B71E3B"/>
    <w:rsid w:val="00B737FF"/>
    <w:rsid w:val="00B910F1"/>
    <w:rsid w:val="00B92A83"/>
    <w:rsid w:val="00B9419F"/>
    <w:rsid w:val="00B96399"/>
    <w:rsid w:val="00BA2750"/>
    <w:rsid w:val="00BB007B"/>
    <w:rsid w:val="00BB0246"/>
    <w:rsid w:val="00BB0F2A"/>
    <w:rsid w:val="00BB272B"/>
    <w:rsid w:val="00BD6809"/>
    <w:rsid w:val="00BDCA60"/>
    <w:rsid w:val="00BE06D4"/>
    <w:rsid w:val="00BE295D"/>
    <w:rsid w:val="00BE74AB"/>
    <w:rsid w:val="00C1400B"/>
    <w:rsid w:val="00C17D2A"/>
    <w:rsid w:val="00C21263"/>
    <w:rsid w:val="00C2766B"/>
    <w:rsid w:val="00C30ECD"/>
    <w:rsid w:val="00C3453D"/>
    <w:rsid w:val="00C36F14"/>
    <w:rsid w:val="00C51CBE"/>
    <w:rsid w:val="00C60A88"/>
    <w:rsid w:val="00C60B77"/>
    <w:rsid w:val="00C62174"/>
    <w:rsid w:val="00C66A10"/>
    <w:rsid w:val="00C679E8"/>
    <w:rsid w:val="00C723E3"/>
    <w:rsid w:val="00C87DF8"/>
    <w:rsid w:val="00C90938"/>
    <w:rsid w:val="00C93148"/>
    <w:rsid w:val="00C9758D"/>
    <w:rsid w:val="00CA7C56"/>
    <w:rsid w:val="00CB0CBF"/>
    <w:rsid w:val="00CB292A"/>
    <w:rsid w:val="00CB3A3A"/>
    <w:rsid w:val="00CB4658"/>
    <w:rsid w:val="00CC141D"/>
    <w:rsid w:val="00CC54B6"/>
    <w:rsid w:val="00CD302B"/>
    <w:rsid w:val="00CD4061"/>
    <w:rsid w:val="00CD50E5"/>
    <w:rsid w:val="00CE1285"/>
    <w:rsid w:val="00CF18B0"/>
    <w:rsid w:val="00CF471B"/>
    <w:rsid w:val="00D00E77"/>
    <w:rsid w:val="00D05500"/>
    <w:rsid w:val="00D17ACA"/>
    <w:rsid w:val="00D4447F"/>
    <w:rsid w:val="00D504B5"/>
    <w:rsid w:val="00D70DAA"/>
    <w:rsid w:val="00D845F7"/>
    <w:rsid w:val="00D93950"/>
    <w:rsid w:val="00DB4045"/>
    <w:rsid w:val="00DB40F5"/>
    <w:rsid w:val="00DB65AA"/>
    <w:rsid w:val="00DD4036"/>
    <w:rsid w:val="00DD5D97"/>
    <w:rsid w:val="00DD77A1"/>
    <w:rsid w:val="00DF37A7"/>
    <w:rsid w:val="00E07E76"/>
    <w:rsid w:val="00E17AD9"/>
    <w:rsid w:val="00E24C02"/>
    <w:rsid w:val="00E25108"/>
    <w:rsid w:val="00E26C31"/>
    <w:rsid w:val="00E35CDB"/>
    <w:rsid w:val="00E36AA0"/>
    <w:rsid w:val="00E415FB"/>
    <w:rsid w:val="00E528F6"/>
    <w:rsid w:val="00E5454D"/>
    <w:rsid w:val="00E55A75"/>
    <w:rsid w:val="00E57B36"/>
    <w:rsid w:val="00E60660"/>
    <w:rsid w:val="00E65C4F"/>
    <w:rsid w:val="00E662CF"/>
    <w:rsid w:val="00E8018A"/>
    <w:rsid w:val="00E84A31"/>
    <w:rsid w:val="00E84ABC"/>
    <w:rsid w:val="00E93A5D"/>
    <w:rsid w:val="00E972DC"/>
    <w:rsid w:val="00EA2FE5"/>
    <w:rsid w:val="00EA30B9"/>
    <w:rsid w:val="00EB2B4F"/>
    <w:rsid w:val="00EB5B03"/>
    <w:rsid w:val="00EE0FC4"/>
    <w:rsid w:val="00EE53B5"/>
    <w:rsid w:val="00EE71AB"/>
    <w:rsid w:val="00EE73CB"/>
    <w:rsid w:val="00F15712"/>
    <w:rsid w:val="00F15ADE"/>
    <w:rsid w:val="00F21330"/>
    <w:rsid w:val="00F2196B"/>
    <w:rsid w:val="00F23A85"/>
    <w:rsid w:val="00F26666"/>
    <w:rsid w:val="00F3432F"/>
    <w:rsid w:val="00F47EA2"/>
    <w:rsid w:val="00F50208"/>
    <w:rsid w:val="00F55953"/>
    <w:rsid w:val="00F637E4"/>
    <w:rsid w:val="00F73D62"/>
    <w:rsid w:val="00F97260"/>
    <w:rsid w:val="00FA7C4D"/>
    <w:rsid w:val="00FB4F16"/>
    <w:rsid w:val="00FB7860"/>
    <w:rsid w:val="00FF41AB"/>
    <w:rsid w:val="01109D7F"/>
    <w:rsid w:val="01144F31"/>
    <w:rsid w:val="011DA35A"/>
    <w:rsid w:val="012FF74E"/>
    <w:rsid w:val="0159017B"/>
    <w:rsid w:val="01A28ECC"/>
    <w:rsid w:val="01FDDA00"/>
    <w:rsid w:val="022E627D"/>
    <w:rsid w:val="022EB5DE"/>
    <w:rsid w:val="0244467F"/>
    <w:rsid w:val="02467FB6"/>
    <w:rsid w:val="029E8663"/>
    <w:rsid w:val="02DA64F4"/>
    <w:rsid w:val="03274B7E"/>
    <w:rsid w:val="033300F0"/>
    <w:rsid w:val="034A6814"/>
    <w:rsid w:val="035D9FC1"/>
    <w:rsid w:val="03888795"/>
    <w:rsid w:val="03E0017F"/>
    <w:rsid w:val="03F2EA9F"/>
    <w:rsid w:val="03FD94C9"/>
    <w:rsid w:val="041AE422"/>
    <w:rsid w:val="0463E400"/>
    <w:rsid w:val="04A3C4C3"/>
    <w:rsid w:val="04BF0182"/>
    <w:rsid w:val="04E3450B"/>
    <w:rsid w:val="04E8DC6D"/>
    <w:rsid w:val="04FECD74"/>
    <w:rsid w:val="05375EEE"/>
    <w:rsid w:val="054F553D"/>
    <w:rsid w:val="055C4F1B"/>
    <w:rsid w:val="056291DC"/>
    <w:rsid w:val="056E93BD"/>
    <w:rsid w:val="05B4FCD5"/>
    <w:rsid w:val="05C4470F"/>
    <w:rsid w:val="05E3B9AE"/>
    <w:rsid w:val="061F34BF"/>
    <w:rsid w:val="063710E7"/>
    <w:rsid w:val="0650A5B4"/>
    <w:rsid w:val="0652AF62"/>
    <w:rsid w:val="0687865F"/>
    <w:rsid w:val="06E539B5"/>
    <w:rsid w:val="0702894C"/>
    <w:rsid w:val="072D6089"/>
    <w:rsid w:val="077E05B0"/>
    <w:rsid w:val="07942FB2"/>
    <w:rsid w:val="07ADBC5A"/>
    <w:rsid w:val="07EB0747"/>
    <w:rsid w:val="0812C75F"/>
    <w:rsid w:val="0812D2BB"/>
    <w:rsid w:val="0875C027"/>
    <w:rsid w:val="08AA0D68"/>
    <w:rsid w:val="08B88142"/>
    <w:rsid w:val="08C38313"/>
    <w:rsid w:val="08CB1271"/>
    <w:rsid w:val="08CC753A"/>
    <w:rsid w:val="08D92BB5"/>
    <w:rsid w:val="090407B3"/>
    <w:rsid w:val="091B7717"/>
    <w:rsid w:val="092ACEF5"/>
    <w:rsid w:val="0932419E"/>
    <w:rsid w:val="09EB7B8A"/>
    <w:rsid w:val="09FE58ED"/>
    <w:rsid w:val="0A7FD884"/>
    <w:rsid w:val="0A9D88D1"/>
    <w:rsid w:val="0AAFB534"/>
    <w:rsid w:val="0AB5D21E"/>
    <w:rsid w:val="0ABABEC4"/>
    <w:rsid w:val="0AC88C87"/>
    <w:rsid w:val="0AD2820C"/>
    <w:rsid w:val="0B0A4AE1"/>
    <w:rsid w:val="0B5B28E8"/>
    <w:rsid w:val="0B9062D9"/>
    <w:rsid w:val="0C1B4786"/>
    <w:rsid w:val="0C8A65AA"/>
    <w:rsid w:val="0CDAA208"/>
    <w:rsid w:val="0D03C04B"/>
    <w:rsid w:val="0D1578BD"/>
    <w:rsid w:val="0D44BB87"/>
    <w:rsid w:val="0DC51005"/>
    <w:rsid w:val="0E28FA6F"/>
    <w:rsid w:val="0E3ACC6F"/>
    <w:rsid w:val="0E5A27C4"/>
    <w:rsid w:val="0E7278AD"/>
    <w:rsid w:val="0E8B6066"/>
    <w:rsid w:val="0E90D0F9"/>
    <w:rsid w:val="0E9373AF"/>
    <w:rsid w:val="0EC51CB6"/>
    <w:rsid w:val="0ECDEF50"/>
    <w:rsid w:val="0ECEAFD8"/>
    <w:rsid w:val="0ED9720A"/>
    <w:rsid w:val="0EDDE569"/>
    <w:rsid w:val="0EEDF06C"/>
    <w:rsid w:val="0F257738"/>
    <w:rsid w:val="0F2A1977"/>
    <w:rsid w:val="0F5349A7"/>
    <w:rsid w:val="0F7955CF"/>
    <w:rsid w:val="0FC13072"/>
    <w:rsid w:val="10320D38"/>
    <w:rsid w:val="107C5C49"/>
    <w:rsid w:val="10C104A8"/>
    <w:rsid w:val="114D5B50"/>
    <w:rsid w:val="116691B2"/>
    <w:rsid w:val="119FE3EC"/>
    <w:rsid w:val="11A95FF8"/>
    <w:rsid w:val="11BF148C"/>
    <w:rsid w:val="11CD05B4"/>
    <w:rsid w:val="11DEE394"/>
    <w:rsid w:val="11F6B9D2"/>
    <w:rsid w:val="11FF828C"/>
    <w:rsid w:val="12342C42"/>
    <w:rsid w:val="12600F46"/>
    <w:rsid w:val="128AC293"/>
    <w:rsid w:val="12B97A8F"/>
    <w:rsid w:val="130EAF97"/>
    <w:rsid w:val="132A3650"/>
    <w:rsid w:val="1343CE87"/>
    <w:rsid w:val="1395FCBD"/>
    <w:rsid w:val="13B7BBB1"/>
    <w:rsid w:val="13D1849D"/>
    <w:rsid w:val="13E2CC4B"/>
    <w:rsid w:val="13EAC3E7"/>
    <w:rsid w:val="13F1A2FC"/>
    <w:rsid w:val="1422583F"/>
    <w:rsid w:val="1491D86B"/>
    <w:rsid w:val="15188F91"/>
    <w:rsid w:val="157CF133"/>
    <w:rsid w:val="15A1407D"/>
    <w:rsid w:val="15A17511"/>
    <w:rsid w:val="15CE6519"/>
    <w:rsid w:val="15E468F4"/>
    <w:rsid w:val="15EB0A78"/>
    <w:rsid w:val="15EE794C"/>
    <w:rsid w:val="1610EEE2"/>
    <w:rsid w:val="164FAACF"/>
    <w:rsid w:val="168E6E20"/>
    <w:rsid w:val="1699BBA9"/>
    <w:rsid w:val="169C6685"/>
    <w:rsid w:val="16BB337D"/>
    <w:rsid w:val="16CDB230"/>
    <w:rsid w:val="16DADF89"/>
    <w:rsid w:val="16E1B882"/>
    <w:rsid w:val="16FA10F1"/>
    <w:rsid w:val="170FB4B1"/>
    <w:rsid w:val="1744463A"/>
    <w:rsid w:val="177F338C"/>
    <w:rsid w:val="178C03F2"/>
    <w:rsid w:val="17A0D86A"/>
    <w:rsid w:val="17ADD381"/>
    <w:rsid w:val="17E44B86"/>
    <w:rsid w:val="17F037A4"/>
    <w:rsid w:val="1819FD7A"/>
    <w:rsid w:val="18C7644D"/>
    <w:rsid w:val="19009D73"/>
    <w:rsid w:val="1990AE31"/>
    <w:rsid w:val="19A8F858"/>
    <w:rsid w:val="19B92808"/>
    <w:rsid w:val="19C3126F"/>
    <w:rsid w:val="19C88618"/>
    <w:rsid w:val="1A0E6B5D"/>
    <w:rsid w:val="1A233E8F"/>
    <w:rsid w:val="1A758DFB"/>
    <w:rsid w:val="1A9E332F"/>
    <w:rsid w:val="1AB0856D"/>
    <w:rsid w:val="1ABD3CDD"/>
    <w:rsid w:val="1ABDF009"/>
    <w:rsid w:val="1ADF4D4B"/>
    <w:rsid w:val="1B33FCE5"/>
    <w:rsid w:val="1B87D115"/>
    <w:rsid w:val="1B9292F7"/>
    <w:rsid w:val="1BA664D2"/>
    <w:rsid w:val="1BAA3BBE"/>
    <w:rsid w:val="1BAEAE20"/>
    <w:rsid w:val="1BBC2684"/>
    <w:rsid w:val="1BF39E68"/>
    <w:rsid w:val="1C57667D"/>
    <w:rsid w:val="1CBE9A70"/>
    <w:rsid w:val="1CC7CB60"/>
    <w:rsid w:val="1D002073"/>
    <w:rsid w:val="1D1C71F1"/>
    <w:rsid w:val="1D212604"/>
    <w:rsid w:val="1D30E58A"/>
    <w:rsid w:val="1D431F30"/>
    <w:rsid w:val="1D6F7A7A"/>
    <w:rsid w:val="1D788AB2"/>
    <w:rsid w:val="1D879869"/>
    <w:rsid w:val="1D8CD654"/>
    <w:rsid w:val="1D9A7870"/>
    <w:rsid w:val="1DA5483C"/>
    <w:rsid w:val="1DD49CE2"/>
    <w:rsid w:val="1DE64FD7"/>
    <w:rsid w:val="1DF336DE"/>
    <w:rsid w:val="1E277EDB"/>
    <w:rsid w:val="1E5A4F7C"/>
    <w:rsid w:val="1E639BC1"/>
    <w:rsid w:val="1E699FA1"/>
    <w:rsid w:val="1EBF71D7"/>
    <w:rsid w:val="1EDDCA4E"/>
    <w:rsid w:val="1EF99E42"/>
    <w:rsid w:val="1EFD8CA5"/>
    <w:rsid w:val="1F14098B"/>
    <w:rsid w:val="1F21432A"/>
    <w:rsid w:val="1F57908A"/>
    <w:rsid w:val="1F5C6A46"/>
    <w:rsid w:val="1F63013B"/>
    <w:rsid w:val="1F7AA9C6"/>
    <w:rsid w:val="1F7F77DE"/>
    <w:rsid w:val="1F8FD9DB"/>
    <w:rsid w:val="20249DD1"/>
    <w:rsid w:val="204424D0"/>
    <w:rsid w:val="20662BC2"/>
    <w:rsid w:val="20C96359"/>
    <w:rsid w:val="20DB5B7E"/>
    <w:rsid w:val="20DF3CE9"/>
    <w:rsid w:val="20DFAFFB"/>
    <w:rsid w:val="20E99E46"/>
    <w:rsid w:val="20EE51EA"/>
    <w:rsid w:val="20F360EB"/>
    <w:rsid w:val="212E9253"/>
    <w:rsid w:val="215A0907"/>
    <w:rsid w:val="2196E3CF"/>
    <w:rsid w:val="21D8C430"/>
    <w:rsid w:val="22030C5F"/>
    <w:rsid w:val="22267A65"/>
    <w:rsid w:val="2245536E"/>
    <w:rsid w:val="224631AD"/>
    <w:rsid w:val="226BF6EF"/>
    <w:rsid w:val="22721873"/>
    <w:rsid w:val="227226FB"/>
    <w:rsid w:val="22D0714A"/>
    <w:rsid w:val="22E38AE8"/>
    <w:rsid w:val="232F7755"/>
    <w:rsid w:val="2369F4B5"/>
    <w:rsid w:val="23D982F0"/>
    <w:rsid w:val="23DB5866"/>
    <w:rsid w:val="23EC27DE"/>
    <w:rsid w:val="245262D9"/>
    <w:rsid w:val="24CFE5D5"/>
    <w:rsid w:val="24E41330"/>
    <w:rsid w:val="253D0DEE"/>
    <w:rsid w:val="254E64DA"/>
    <w:rsid w:val="2563E717"/>
    <w:rsid w:val="2571C03B"/>
    <w:rsid w:val="2591B196"/>
    <w:rsid w:val="2596612E"/>
    <w:rsid w:val="25BBEFA1"/>
    <w:rsid w:val="25E01F91"/>
    <w:rsid w:val="25FF39B6"/>
    <w:rsid w:val="264333AB"/>
    <w:rsid w:val="265E41EE"/>
    <w:rsid w:val="2699D61F"/>
    <w:rsid w:val="26D43A8A"/>
    <w:rsid w:val="26FFF62E"/>
    <w:rsid w:val="270DF2E6"/>
    <w:rsid w:val="278F5C16"/>
    <w:rsid w:val="27B92216"/>
    <w:rsid w:val="27DC5C2D"/>
    <w:rsid w:val="2800D3BE"/>
    <w:rsid w:val="28098C80"/>
    <w:rsid w:val="280F20CC"/>
    <w:rsid w:val="28144ABC"/>
    <w:rsid w:val="28769CF5"/>
    <w:rsid w:val="28CB942F"/>
    <w:rsid w:val="28D0D193"/>
    <w:rsid w:val="28D4386F"/>
    <w:rsid w:val="28D80695"/>
    <w:rsid w:val="28FF14E0"/>
    <w:rsid w:val="29257BAD"/>
    <w:rsid w:val="29301324"/>
    <w:rsid w:val="29532AC1"/>
    <w:rsid w:val="29B40B24"/>
    <w:rsid w:val="2A157FE6"/>
    <w:rsid w:val="2A4F89FB"/>
    <w:rsid w:val="2A50D9E5"/>
    <w:rsid w:val="2A8171D5"/>
    <w:rsid w:val="2A89C5A8"/>
    <w:rsid w:val="2AFB344B"/>
    <w:rsid w:val="2B6A2E2F"/>
    <w:rsid w:val="2B83C7AA"/>
    <w:rsid w:val="2B96EAAF"/>
    <w:rsid w:val="2C14CBD9"/>
    <w:rsid w:val="2C4A407B"/>
    <w:rsid w:val="2CB3D222"/>
    <w:rsid w:val="2CCB2161"/>
    <w:rsid w:val="2CCD91C4"/>
    <w:rsid w:val="2D11F3CB"/>
    <w:rsid w:val="2D196F4B"/>
    <w:rsid w:val="2D1DD153"/>
    <w:rsid w:val="2D6CCDE7"/>
    <w:rsid w:val="2D6EE74A"/>
    <w:rsid w:val="2DB09C3A"/>
    <w:rsid w:val="2DEBAE60"/>
    <w:rsid w:val="2E09B980"/>
    <w:rsid w:val="2E4F5C57"/>
    <w:rsid w:val="2E57627A"/>
    <w:rsid w:val="2E8C80DA"/>
    <w:rsid w:val="2E9329CE"/>
    <w:rsid w:val="2EB620E0"/>
    <w:rsid w:val="2FA630A1"/>
    <w:rsid w:val="2FB03037"/>
    <w:rsid w:val="2FB904B6"/>
    <w:rsid w:val="2FBC0119"/>
    <w:rsid w:val="2FD1901A"/>
    <w:rsid w:val="30332D75"/>
    <w:rsid w:val="305540E2"/>
    <w:rsid w:val="30682BD3"/>
    <w:rsid w:val="31093A2E"/>
    <w:rsid w:val="3125656B"/>
    <w:rsid w:val="3132F1FB"/>
    <w:rsid w:val="31495F6B"/>
    <w:rsid w:val="315743E2"/>
    <w:rsid w:val="31833E73"/>
    <w:rsid w:val="318E324F"/>
    <w:rsid w:val="31C58205"/>
    <w:rsid w:val="31C62A8F"/>
    <w:rsid w:val="31F49B85"/>
    <w:rsid w:val="321B91A2"/>
    <w:rsid w:val="323AFC04"/>
    <w:rsid w:val="3253E8AD"/>
    <w:rsid w:val="32A2689B"/>
    <w:rsid w:val="32B06EDD"/>
    <w:rsid w:val="32B9025F"/>
    <w:rsid w:val="32BF1F83"/>
    <w:rsid w:val="32FF9475"/>
    <w:rsid w:val="33136231"/>
    <w:rsid w:val="3325D9FE"/>
    <w:rsid w:val="332877AE"/>
    <w:rsid w:val="334B1D9C"/>
    <w:rsid w:val="33F6CBFF"/>
    <w:rsid w:val="341A83E8"/>
    <w:rsid w:val="343117EE"/>
    <w:rsid w:val="34563331"/>
    <w:rsid w:val="34844465"/>
    <w:rsid w:val="3485BC95"/>
    <w:rsid w:val="34893092"/>
    <w:rsid w:val="34A8FC0F"/>
    <w:rsid w:val="34FDF28B"/>
    <w:rsid w:val="3506E753"/>
    <w:rsid w:val="351A905C"/>
    <w:rsid w:val="35391E8D"/>
    <w:rsid w:val="353C7D1E"/>
    <w:rsid w:val="354ABD69"/>
    <w:rsid w:val="35794D4D"/>
    <w:rsid w:val="358283BB"/>
    <w:rsid w:val="358861BB"/>
    <w:rsid w:val="35D643E7"/>
    <w:rsid w:val="3607EC7B"/>
    <w:rsid w:val="364145DF"/>
    <w:rsid w:val="365386B8"/>
    <w:rsid w:val="365593A2"/>
    <w:rsid w:val="3683F547"/>
    <w:rsid w:val="3690BEF1"/>
    <w:rsid w:val="3692E110"/>
    <w:rsid w:val="369AD9C1"/>
    <w:rsid w:val="36BB8E02"/>
    <w:rsid w:val="36C18F52"/>
    <w:rsid w:val="36CB7DF0"/>
    <w:rsid w:val="36E66DE6"/>
    <w:rsid w:val="36E8950C"/>
    <w:rsid w:val="3703A882"/>
    <w:rsid w:val="370ED1C6"/>
    <w:rsid w:val="3776FC98"/>
    <w:rsid w:val="37A4C4D0"/>
    <w:rsid w:val="37BF5E42"/>
    <w:rsid w:val="37ECE5EA"/>
    <w:rsid w:val="37F7CB8E"/>
    <w:rsid w:val="38399159"/>
    <w:rsid w:val="388E4017"/>
    <w:rsid w:val="38AD3CA7"/>
    <w:rsid w:val="38D35431"/>
    <w:rsid w:val="393F8D3D"/>
    <w:rsid w:val="39532FCC"/>
    <w:rsid w:val="399B9AE5"/>
    <w:rsid w:val="39BE42AC"/>
    <w:rsid w:val="39C5E613"/>
    <w:rsid w:val="39CFB27E"/>
    <w:rsid w:val="39D960FD"/>
    <w:rsid w:val="39E0DD99"/>
    <w:rsid w:val="39F64457"/>
    <w:rsid w:val="39FD4D13"/>
    <w:rsid w:val="3A233D5D"/>
    <w:rsid w:val="3A2B0CA4"/>
    <w:rsid w:val="3AE51275"/>
    <w:rsid w:val="3B1AC71E"/>
    <w:rsid w:val="3B24EDF2"/>
    <w:rsid w:val="3B4CD3E9"/>
    <w:rsid w:val="3B603BB4"/>
    <w:rsid w:val="3B6488EF"/>
    <w:rsid w:val="3B6ACA44"/>
    <w:rsid w:val="3B79EF8D"/>
    <w:rsid w:val="3BCD9ECF"/>
    <w:rsid w:val="3C163234"/>
    <w:rsid w:val="3C2CC01D"/>
    <w:rsid w:val="3C7BA983"/>
    <w:rsid w:val="3C8E7110"/>
    <w:rsid w:val="3CAD46FC"/>
    <w:rsid w:val="3CC75A95"/>
    <w:rsid w:val="3CC992DB"/>
    <w:rsid w:val="3CCDBFAB"/>
    <w:rsid w:val="3CD07E81"/>
    <w:rsid w:val="3CD77386"/>
    <w:rsid w:val="3CDAE98D"/>
    <w:rsid w:val="3D092C52"/>
    <w:rsid w:val="3D53E7CC"/>
    <w:rsid w:val="3D913E60"/>
    <w:rsid w:val="3DC69D21"/>
    <w:rsid w:val="3DD3A302"/>
    <w:rsid w:val="3E421A49"/>
    <w:rsid w:val="3E571269"/>
    <w:rsid w:val="3E862ED0"/>
    <w:rsid w:val="3E90B794"/>
    <w:rsid w:val="3EC32800"/>
    <w:rsid w:val="3EFB5F2F"/>
    <w:rsid w:val="3F02D4CB"/>
    <w:rsid w:val="3F30C1BD"/>
    <w:rsid w:val="3F385AE8"/>
    <w:rsid w:val="3F562664"/>
    <w:rsid w:val="3F6A7DEB"/>
    <w:rsid w:val="3F9F135F"/>
    <w:rsid w:val="3FB40283"/>
    <w:rsid w:val="3FBAA32A"/>
    <w:rsid w:val="3FF2E2CA"/>
    <w:rsid w:val="3FFF8927"/>
    <w:rsid w:val="402798BA"/>
    <w:rsid w:val="40365EBF"/>
    <w:rsid w:val="40680D50"/>
    <w:rsid w:val="406F6D14"/>
    <w:rsid w:val="408A0F70"/>
    <w:rsid w:val="40BAADAD"/>
    <w:rsid w:val="40D4E807"/>
    <w:rsid w:val="40E9BE4A"/>
    <w:rsid w:val="410356DC"/>
    <w:rsid w:val="4113B929"/>
    <w:rsid w:val="41283815"/>
    <w:rsid w:val="41373DDF"/>
    <w:rsid w:val="4152187B"/>
    <w:rsid w:val="417B4D83"/>
    <w:rsid w:val="4188A5A5"/>
    <w:rsid w:val="41CAE693"/>
    <w:rsid w:val="41D70C9A"/>
    <w:rsid w:val="41F5DF51"/>
    <w:rsid w:val="41FF9E15"/>
    <w:rsid w:val="420BB258"/>
    <w:rsid w:val="4280EC18"/>
    <w:rsid w:val="42858EAB"/>
    <w:rsid w:val="42ABF71D"/>
    <w:rsid w:val="42DFF44E"/>
    <w:rsid w:val="42EDE8DC"/>
    <w:rsid w:val="433481ED"/>
    <w:rsid w:val="434D14A9"/>
    <w:rsid w:val="4355BAA6"/>
    <w:rsid w:val="43B9CE7E"/>
    <w:rsid w:val="43BE69BD"/>
    <w:rsid w:val="43C5D4FE"/>
    <w:rsid w:val="43D214E5"/>
    <w:rsid w:val="43E1C0BD"/>
    <w:rsid w:val="43FC9DC7"/>
    <w:rsid w:val="43FDF453"/>
    <w:rsid w:val="443FE763"/>
    <w:rsid w:val="44B2825F"/>
    <w:rsid w:val="44D74181"/>
    <w:rsid w:val="44EC7E45"/>
    <w:rsid w:val="45028755"/>
    <w:rsid w:val="4528BF59"/>
    <w:rsid w:val="4568D809"/>
    <w:rsid w:val="4580907D"/>
    <w:rsid w:val="4585E944"/>
    <w:rsid w:val="45C4392B"/>
    <w:rsid w:val="45C7E755"/>
    <w:rsid w:val="45D2D3FB"/>
    <w:rsid w:val="460AAA5F"/>
    <w:rsid w:val="460AAF02"/>
    <w:rsid w:val="460B095B"/>
    <w:rsid w:val="461A0D98"/>
    <w:rsid w:val="462D9839"/>
    <w:rsid w:val="463C705A"/>
    <w:rsid w:val="464252A0"/>
    <w:rsid w:val="4648FBF1"/>
    <w:rsid w:val="4653C1A0"/>
    <w:rsid w:val="467C2079"/>
    <w:rsid w:val="46CE5648"/>
    <w:rsid w:val="471B6BA0"/>
    <w:rsid w:val="47295173"/>
    <w:rsid w:val="47295878"/>
    <w:rsid w:val="472DD9D3"/>
    <w:rsid w:val="47452B21"/>
    <w:rsid w:val="475C6773"/>
    <w:rsid w:val="47749E49"/>
    <w:rsid w:val="4781391C"/>
    <w:rsid w:val="4811A7F4"/>
    <w:rsid w:val="482ADE6F"/>
    <w:rsid w:val="48516E9F"/>
    <w:rsid w:val="486952C3"/>
    <w:rsid w:val="486FB88A"/>
    <w:rsid w:val="48C1EDC6"/>
    <w:rsid w:val="491B9D48"/>
    <w:rsid w:val="492D16DC"/>
    <w:rsid w:val="49ABCC76"/>
    <w:rsid w:val="49B15DBA"/>
    <w:rsid w:val="49CF81BB"/>
    <w:rsid w:val="49DCDEF4"/>
    <w:rsid w:val="49FC307C"/>
    <w:rsid w:val="4A90B726"/>
    <w:rsid w:val="4AAC3F0B"/>
    <w:rsid w:val="4ACE770F"/>
    <w:rsid w:val="4ACEDD8C"/>
    <w:rsid w:val="4ADE1B82"/>
    <w:rsid w:val="4AE5CAAD"/>
    <w:rsid w:val="4B10F42E"/>
    <w:rsid w:val="4B207213"/>
    <w:rsid w:val="4B4B7BDF"/>
    <w:rsid w:val="4B85365F"/>
    <w:rsid w:val="4B8E266B"/>
    <w:rsid w:val="4B9C074C"/>
    <w:rsid w:val="4BA7A1C2"/>
    <w:rsid w:val="4BDFE79E"/>
    <w:rsid w:val="4C0D1535"/>
    <w:rsid w:val="4C230B7D"/>
    <w:rsid w:val="4C28ABFB"/>
    <w:rsid w:val="4C33F791"/>
    <w:rsid w:val="4C598E9B"/>
    <w:rsid w:val="4C6AADED"/>
    <w:rsid w:val="4C70A17C"/>
    <w:rsid w:val="4CBEF0ED"/>
    <w:rsid w:val="4CE14489"/>
    <w:rsid w:val="4D11066F"/>
    <w:rsid w:val="4D25CD6C"/>
    <w:rsid w:val="4D354EC3"/>
    <w:rsid w:val="4D3C6B4C"/>
    <w:rsid w:val="4D6F705E"/>
    <w:rsid w:val="4D922BC3"/>
    <w:rsid w:val="4DFF0068"/>
    <w:rsid w:val="4E19ACC4"/>
    <w:rsid w:val="4E279D1E"/>
    <w:rsid w:val="4E7C018A"/>
    <w:rsid w:val="4EA647CB"/>
    <w:rsid w:val="4EAC219C"/>
    <w:rsid w:val="4EC0CED3"/>
    <w:rsid w:val="4EDE2106"/>
    <w:rsid w:val="4EE07178"/>
    <w:rsid w:val="4F182A58"/>
    <w:rsid w:val="4F1A2296"/>
    <w:rsid w:val="4F3F9B84"/>
    <w:rsid w:val="4F489F35"/>
    <w:rsid w:val="4F5C0AFE"/>
    <w:rsid w:val="4F7067D1"/>
    <w:rsid w:val="4FA9AC2E"/>
    <w:rsid w:val="4FC537B9"/>
    <w:rsid w:val="4FD235A0"/>
    <w:rsid w:val="5048A8BF"/>
    <w:rsid w:val="507BD96A"/>
    <w:rsid w:val="509F8D21"/>
    <w:rsid w:val="50B3FAB9"/>
    <w:rsid w:val="510FBE3C"/>
    <w:rsid w:val="513E1F10"/>
    <w:rsid w:val="51499669"/>
    <w:rsid w:val="5152DD2E"/>
    <w:rsid w:val="5158DAC0"/>
    <w:rsid w:val="515BCF3D"/>
    <w:rsid w:val="517D941B"/>
    <w:rsid w:val="51EEE746"/>
    <w:rsid w:val="5207A742"/>
    <w:rsid w:val="5269EA8A"/>
    <w:rsid w:val="5274EF9B"/>
    <w:rsid w:val="52786044"/>
    <w:rsid w:val="52DEF829"/>
    <w:rsid w:val="532B44D9"/>
    <w:rsid w:val="532DF746"/>
    <w:rsid w:val="533243B1"/>
    <w:rsid w:val="533FB966"/>
    <w:rsid w:val="53754AF7"/>
    <w:rsid w:val="538E7706"/>
    <w:rsid w:val="53971A75"/>
    <w:rsid w:val="53ACD950"/>
    <w:rsid w:val="53CDB264"/>
    <w:rsid w:val="53EA30BF"/>
    <w:rsid w:val="540FC906"/>
    <w:rsid w:val="5495A683"/>
    <w:rsid w:val="54B97125"/>
    <w:rsid w:val="54DF69F9"/>
    <w:rsid w:val="54F29DD6"/>
    <w:rsid w:val="54FE10AF"/>
    <w:rsid w:val="5530471C"/>
    <w:rsid w:val="553EE323"/>
    <w:rsid w:val="55A4AD18"/>
    <w:rsid w:val="55EC5549"/>
    <w:rsid w:val="5609E6DD"/>
    <w:rsid w:val="56119033"/>
    <w:rsid w:val="56591235"/>
    <w:rsid w:val="569FB1CD"/>
    <w:rsid w:val="56B0ECB7"/>
    <w:rsid w:val="56B3170A"/>
    <w:rsid w:val="56D2F42C"/>
    <w:rsid w:val="5700CC8F"/>
    <w:rsid w:val="57134A29"/>
    <w:rsid w:val="5743DFD0"/>
    <w:rsid w:val="576927A1"/>
    <w:rsid w:val="57819BAD"/>
    <w:rsid w:val="579B4C39"/>
    <w:rsid w:val="57AF80A0"/>
    <w:rsid w:val="57C41168"/>
    <w:rsid w:val="57CF6CF8"/>
    <w:rsid w:val="57E2702C"/>
    <w:rsid w:val="5848D2B2"/>
    <w:rsid w:val="586BC09B"/>
    <w:rsid w:val="58736E2A"/>
    <w:rsid w:val="58778AE1"/>
    <w:rsid w:val="588CED09"/>
    <w:rsid w:val="589B2D38"/>
    <w:rsid w:val="58A47A8F"/>
    <w:rsid w:val="58C5D5F4"/>
    <w:rsid w:val="58E55813"/>
    <w:rsid w:val="58ED31A0"/>
    <w:rsid w:val="59691576"/>
    <w:rsid w:val="596BB937"/>
    <w:rsid w:val="5972A75F"/>
    <w:rsid w:val="59A4DD19"/>
    <w:rsid w:val="59DEB0B7"/>
    <w:rsid w:val="59E365F7"/>
    <w:rsid w:val="59E4E87D"/>
    <w:rsid w:val="59E544C3"/>
    <w:rsid w:val="59ED7974"/>
    <w:rsid w:val="5A125446"/>
    <w:rsid w:val="5A19DE2C"/>
    <w:rsid w:val="5A5D24FE"/>
    <w:rsid w:val="5A70D7C4"/>
    <w:rsid w:val="5A9D2008"/>
    <w:rsid w:val="5AC36FE6"/>
    <w:rsid w:val="5ACFB1D6"/>
    <w:rsid w:val="5AD919CB"/>
    <w:rsid w:val="5B08ECD5"/>
    <w:rsid w:val="5B27E317"/>
    <w:rsid w:val="5B3321C7"/>
    <w:rsid w:val="5B853979"/>
    <w:rsid w:val="5B8C49EF"/>
    <w:rsid w:val="5BD0C246"/>
    <w:rsid w:val="5BFAC63F"/>
    <w:rsid w:val="5C134D65"/>
    <w:rsid w:val="5C4A8592"/>
    <w:rsid w:val="5C4AF276"/>
    <w:rsid w:val="5CA319AF"/>
    <w:rsid w:val="5CC7C50E"/>
    <w:rsid w:val="5CCDE513"/>
    <w:rsid w:val="5D58B4F5"/>
    <w:rsid w:val="5D98B06A"/>
    <w:rsid w:val="5DBB986D"/>
    <w:rsid w:val="5E2F8D91"/>
    <w:rsid w:val="5E55BF75"/>
    <w:rsid w:val="5E919A60"/>
    <w:rsid w:val="5F08DB95"/>
    <w:rsid w:val="5F311978"/>
    <w:rsid w:val="5F797AB9"/>
    <w:rsid w:val="5FE8AD80"/>
    <w:rsid w:val="5FFD80E9"/>
    <w:rsid w:val="60028BD1"/>
    <w:rsid w:val="603AE2E7"/>
    <w:rsid w:val="605BF489"/>
    <w:rsid w:val="60D523B1"/>
    <w:rsid w:val="60D5ED73"/>
    <w:rsid w:val="60D8CDF8"/>
    <w:rsid w:val="610A99BC"/>
    <w:rsid w:val="61153B95"/>
    <w:rsid w:val="6124E31E"/>
    <w:rsid w:val="614E5469"/>
    <w:rsid w:val="618769E6"/>
    <w:rsid w:val="6191E5E5"/>
    <w:rsid w:val="61D4F702"/>
    <w:rsid w:val="61FFF698"/>
    <w:rsid w:val="6222ABF0"/>
    <w:rsid w:val="623E1B66"/>
    <w:rsid w:val="624BD314"/>
    <w:rsid w:val="627E428A"/>
    <w:rsid w:val="62A4C172"/>
    <w:rsid w:val="62E8644E"/>
    <w:rsid w:val="6306705E"/>
    <w:rsid w:val="631018B0"/>
    <w:rsid w:val="631AEFAC"/>
    <w:rsid w:val="6322DD32"/>
    <w:rsid w:val="6347F055"/>
    <w:rsid w:val="63484C98"/>
    <w:rsid w:val="63552AD9"/>
    <w:rsid w:val="636AE75D"/>
    <w:rsid w:val="63A42E45"/>
    <w:rsid w:val="642AD9F1"/>
    <w:rsid w:val="64564A5F"/>
    <w:rsid w:val="645A5180"/>
    <w:rsid w:val="64B9927B"/>
    <w:rsid w:val="65487E51"/>
    <w:rsid w:val="6566F96E"/>
    <w:rsid w:val="65A29351"/>
    <w:rsid w:val="65BF13CD"/>
    <w:rsid w:val="65C84087"/>
    <w:rsid w:val="65E57084"/>
    <w:rsid w:val="65E7A2B6"/>
    <w:rsid w:val="65E8ACB8"/>
    <w:rsid w:val="660C8DA5"/>
    <w:rsid w:val="661FF4A5"/>
    <w:rsid w:val="664AB26B"/>
    <w:rsid w:val="6655259D"/>
    <w:rsid w:val="66782A3C"/>
    <w:rsid w:val="66A0EF08"/>
    <w:rsid w:val="66D1789B"/>
    <w:rsid w:val="66EAEF24"/>
    <w:rsid w:val="66F76B2C"/>
    <w:rsid w:val="67627AB3"/>
    <w:rsid w:val="6774BB8F"/>
    <w:rsid w:val="677CACA7"/>
    <w:rsid w:val="67A765D0"/>
    <w:rsid w:val="67A78906"/>
    <w:rsid w:val="67E89FA4"/>
    <w:rsid w:val="681A2410"/>
    <w:rsid w:val="68299889"/>
    <w:rsid w:val="682D3B51"/>
    <w:rsid w:val="6848F7DD"/>
    <w:rsid w:val="68CD2BDA"/>
    <w:rsid w:val="68D248BE"/>
    <w:rsid w:val="68FE4B14"/>
    <w:rsid w:val="691B378D"/>
    <w:rsid w:val="692836E4"/>
    <w:rsid w:val="6965E8F0"/>
    <w:rsid w:val="696795BA"/>
    <w:rsid w:val="6979FE51"/>
    <w:rsid w:val="698D6E03"/>
    <w:rsid w:val="69A23582"/>
    <w:rsid w:val="69A84FCD"/>
    <w:rsid w:val="69B2B5B5"/>
    <w:rsid w:val="69E4C83E"/>
    <w:rsid w:val="6A2F2785"/>
    <w:rsid w:val="6A614BB9"/>
    <w:rsid w:val="6A6ADC4C"/>
    <w:rsid w:val="6A7C5884"/>
    <w:rsid w:val="6AA2CA7F"/>
    <w:rsid w:val="6AD86D87"/>
    <w:rsid w:val="6B092732"/>
    <w:rsid w:val="6B1D38EA"/>
    <w:rsid w:val="6C0BFC73"/>
    <w:rsid w:val="6C1D41B8"/>
    <w:rsid w:val="6C3BDBE2"/>
    <w:rsid w:val="6C49502A"/>
    <w:rsid w:val="6C9EE307"/>
    <w:rsid w:val="6CB95DCA"/>
    <w:rsid w:val="6CC09FA9"/>
    <w:rsid w:val="6CD253E4"/>
    <w:rsid w:val="6CE66509"/>
    <w:rsid w:val="6CE8F283"/>
    <w:rsid w:val="6D0C34C4"/>
    <w:rsid w:val="6D389EEC"/>
    <w:rsid w:val="6D3EA846"/>
    <w:rsid w:val="6D6B7DF1"/>
    <w:rsid w:val="6DA0603F"/>
    <w:rsid w:val="6DE4AD56"/>
    <w:rsid w:val="6E12C0C0"/>
    <w:rsid w:val="6E36D8E9"/>
    <w:rsid w:val="6EB11071"/>
    <w:rsid w:val="6EDC210D"/>
    <w:rsid w:val="6F0203CC"/>
    <w:rsid w:val="6F09780C"/>
    <w:rsid w:val="6F4749B0"/>
    <w:rsid w:val="6F5EB549"/>
    <w:rsid w:val="6FC64E14"/>
    <w:rsid w:val="6FD001EC"/>
    <w:rsid w:val="6FD1527D"/>
    <w:rsid w:val="6FD683C9"/>
    <w:rsid w:val="6FF2690F"/>
    <w:rsid w:val="70426831"/>
    <w:rsid w:val="707FC307"/>
    <w:rsid w:val="7085B3B6"/>
    <w:rsid w:val="70ACDEAE"/>
    <w:rsid w:val="70B780CB"/>
    <w:rsid w:val="70C060F8"/>
    <w:rsid w:val="70E94F3D"/>
    <w:rsid w:val="710A3404"/>
    <w:rsid w:val="71305897"/>
    <w:rsid w:val="71A37586"/>
    <w:rsid w:val="71EA2244"/>
    <w:rsid w:val="72121969"/>
    <w:rsid w:val="72331CC9"/>
    <w:rsid w:val="7267002E"/>
    <w:rsid w:val="72836193"/>
    <w:rsid w:val="729C344D"/>
    <w:rsid w:val="72A35E88"/>
    <w:rsid w:val="72C7E08A"/>
    <w:rsid w:val="732E15C3"/>
    <w:rsid w:val="7332CDDE"/>
    <w:rsid w:val="73F93633"/>
    <w:rsid w:val="740D4165"/>
    <w:rsid w:val="7414E31F"/>
    <w:rsid w:val="7425F333"/>
    <w:rsid w:val="7428539D"/>
    <w:rsid w:val="743B329A"/>
    <w:rsid w:val="746AEDA7"/>
    <w:rsid w:val="747415AB"/>
    <w:rsid w:val="74DCEF95"/>
    <w:rsid w:val="751B576F"/>
    <w:rsid w:val="75848F82"/>
    <w:rsid w:val="75A68A72"/>
    <w:rsid w:val="75C16225"/>
    <w:rsid w:val="75EB7480"/>
    <w:rsid w:val="761CD204"/>
    <w:rsid w:val="764836C8"/>
    <w:rsid w:val="7651CE90"/>
    <w:rsid w:val="7652C8AE"/>
    <w:rsid w:val="76DBC49A"/>
    <w:rsid w:val="76FDC162"/>
    <w:rsid w:val="772419E6"/>
    <w:rsid w:val="7739700A"/>
    <w:rsid w:val="77A28E69"/>
    <w:rsid w:val="77D0DA08"/>
    <w:rsid w:val="77FEF023"/>
    <w:rsid w:val="786F1163"/>
    <w:rsid w:val="788E777A"/>
    <w:rsid w:val="78C857D9"/>
    <w:rsid w:val="78CD251C"/>
    <w:rsid w:val="78EEAB1C"/>
    <w:rsid w:val="79291757"/>
    <w:rsid w:val="792A7428"/>
    <w:rsid w:val="793B2EC3"/>
    <w:rsid w:val="793E5ECA"/>
    <w:rsid w:val="795EE949"/>
    <w:rsid w:val="796DF979"/>
    <w:rsid w:val="7987DBC1"/>
    <w:rsid w:val="79EAC5E9"/>
    <w:rsid w:val="7A096E20"/>
    <w:rsid w:val="7A0A21EB"/>
    <w:rsid w:val="7A21C314"/>
    <w:rsid w:val="7A450257"/>
    <w:rsid w:val="7A55D335"/>
    <w:rsid w:val="7A5FCC97"/>
    <w:rsid w:val="7A68AFF9"/>
    <w:rsid w:val="7A9C1C35"/>
    <w:rsid w:val="7ACA2ED2"/>
    <w:rsid w:val="7AEAF888"/>
    <w:rsid w:val="7AEDFA0D"/>
    <w:rsid w:val="7B3D9F77"/>
    <w:rsid w:val="7B69831D"/>
    <w:rsid w:val="7BB80A28"/>
    <w:rsid w:val="7BCDAEA1"/>
    <w:rsid w:val="7BD0BB4A"/>
    <w:rsid w:val="7C0645F3"/>
    <w:rsid w:val="7C4AE1C4"/>
    <w:rsid w:val="7C520AE4"/>
    <w:rsid w:val="7C75FF8C"/>
    <w:rsid w:val="7C92BE03"/>
    <w:rsid w:val="7CC5E512"/>
    <w:rsid w:val="7CC6BAE5"/>
    <w:rsid w:val="7CF7BAD4"/>
    <w:rsid w:val="7D1C3267"/>
    <w:rsid w:val="7D20B556"/>
    <w:rsid w:val="7D359CC5"/>
    <w:rsid w:val="7D457068"/>
    <w:rsid w:val="7D5A12EB"/>
    <w:rsid w:val="7D6334DB"/>
    <w:rsid w:val="7D7CFC6B"/>
    <w:rsid w:val="7D85BBA3"/>
    <w:rsid w:val="7DB57439"/>
    <w:rsid w:val="7DE31CAB"/>
    <w:rsid w:val="7DE45E3E"/>
    <w:rsid w:val="7DEC5A52"/>
    <w:rsid w:val="7E628B46"/>
    <w:rsid w:val="7E68ED6A"/>
    <w:rsid w:val="7EA345AF"/>
    <w:rsid w:val="7EEFAAEA"/>
    <w:rsid w:val="7F08C8A8"/>
    <w:rsid w:val="7F0BC549"/>
    <w:rsid w:val="7F72F3CA"/>
    <w:rsid w:val="7FAA64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E4AA1"/>
  <w15:docId w15:val="{1AC84742-31B9-4EFE-AEB9-E8161E7B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aliases w:val="Perusteksti"/>
    <w:qFormat/>
    <w:rsid w:val="005D42ED"/>
    <w:rPr>
      <w:rFonts w:eastAsia="Times New Roman"/>
      <w:sz w:val="24"/>
      <w:szCs w:val="24"/>
      <w:lang w:eastAsia="fi-FI"/>
    </w:rPr>
  </w:style>
  <w:style w:type="paragraph" w:styleId="Otsikko1">
    <w:name w:val="heading 1"/>
    <w:aliases w:val="Pääotsikko"/>
    <w:next w:val="Normaali"/>
    <w:link w:val="Otsikko1Char"/>
    <w:uiPriority w:val="9"/>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Otsikko2">
    <w:name w:val="heading 2"/>
    <w:aliases w:val="Subtitle,Alaots."/>
    <w:next w:val="Normaali"/>
    <w:link w:val="Otsikko2Char"/>
    <w:uiPriority w:val="9"/>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Otsikko3">
    <w:name w:val="heading 3"/>
    <w:aliases w:val="2. alaots."/>
    <w:next w:val="Normaali"/>
    <w:link w:val="Otsikko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Pääotsikko Char"/>
    <w:basedOn w:val="Kappaleenoletusfontti"/>
    <w:link w:val="Otsikko1"/>
    <w:uiPriority w:val="9"/>
    <w:rsid w:val="00D845F7"/>
    <w:rPr>
      <w:rFonts w:ascii="Palatino" w:eastAsiaTheme="majorEastAsia" w:hAnsi="Palatino" w:cstheme="majorBidi"/>
      <w:bCs/>
      <w:caps/>
      <w:sz w:val="24"/>
      <w:szCs w:val="28"/>
    </w:rPr>
  </w:style>
  <w:style w:type="character" w:customStyle="1" w:styleId="Otsikko2Char">
    <w:name w:val="Otsikko 2 Char"/>
    <w:aliases w:val="Subtitle Char,Alaots. Char"/>
    <w:basedOn w:val="Kappaleenoletusfontti"/>
    <w:link w:val="Otsikko2"/>
    <w:uiPriority w:val="9"/>
    <w:rsid w:val="00D845F7"/>
    <w:rPr>
      <w:rFonts w:ascii="Palatino" w:eastAsiaTheme="majorEastAsia" w:hAnsi="Palatino" w:cstheme="majorBidi"/>
      <w:bCs/>
      <w:sz w:val="24"/>
      <w:szCs w:val="26"/>
    </w:rPr>
  </w:style>
  <w:style w:type="character" w:customStyle="1" w:styleId="Otsikko3Char">
    <w:name w:val="Otsikko 3 Char"/>
    <w:aliases w:val="2. alaots. Char"/>
    <w:basedOn w:val="Kappaleenoletusfontti"/>
    <w:link w:val="Otsikko3"/>
    <w:rsid w:val="00D845F7"/>
    <w:rPr>
      <w:rFonts w:ascii="Palatino" w:eastAsiaTheme="majorEastAsia" w:hAnsi="Palatino" w:cstheme="majorBidi"/>
      <w:bCs/>
      <w:sz w:val="24"/>
      <w:szCs w:val="17"/>
    </w:rPr>
  </w:style>
  <w:style w:type="paragraph" w:styleId="Yltunniste">
    <w:name w:val="header"/>
    <w:link w:val="YltunnisteChar"/>
    <w:uiPriority w:val="99"/>
    <w:rsid w:val="003A6429"/>
    <w:pPr>
      <w:jc w:val="right"/>
    </w:pPr>
    <w:rPr>
      <w:rFonts w:ascii="Palatino" w:hAnsi="Palatino"/>
      <w:noProof/>
      <w:color w:val="777777"/>
      <w:sz w:val="24"/>
      <w:szCs w:val="17"/>
    </w:rPr>
  </w:style>
  <w:style w:type="character" w:customStyle="1" w:styleId="YltunnisteChar">
    <w:name w:val="Ylätunniste Char"/>
    <w:basedOn w:val="Kappaleenoletusfontti"/>
    <w:link w:val="Yltunniste"/>
    <w:uiPriority w:val="99"/>
    <w:rsid w:val="003A6429"/>
    <w:rPr>
      <w:rFonts w:ascii="Palatino" w:hAnsi="Palatino"/>
      <w:noProof/>
      <w:color w:val="777777"/>
      <w:sz w:val="24"/>
      <w:szCs w:val="17"/>
    </w:rPr>
  </w:style>
  <w:style w:type="paragraph" w:styleId="Alatunniste">
    <w:name w:val="footer"/>
    <w:link w:val="AlatunnisteChar"/>
    <w:uiPriority w:val="99"/>
    <w:qFormat/>
    <w:rsid w:val="004271B3"/>
    <w:rPr>
      <w:rFonts w:ascii="Helvetica-Narrow" w:hAnsi="Helvetica-Narrow"/>
      <w:noProof/>
      <w:color w:val="000000" w:themeColor="text1"/>
      <w:sz w:val="17"/>
      <w:szCs w:val="17"/>
    </w:rPr>
  </w:style>
  <w:style w:type="character" w:customStyle="1" w:styleId="AlatunnisteChar">
    <w:name w:val="Alatunniste Char"/>
    <w:basedOn w:val="Kappaleenoletusfontti"/>
    <w:link w:val="Alatunniste"/>
    <w:uiPriority w:val="99"/>
    <w:rsid w:val="004271B3"/>
    <w:rPr>
      <w:rFonts w:ascii="Helvetica-Narrow" w:hAnsi="Helvetica-Narrow"/>
      <w:noProof/>
      <w:color w:val="000000" w:themeColor="text1"/>
      <w:sz w:val="17"/>
      <w:szCs w:val="17"/>
    </w:rPr>
  </w:style>
  <w:style w:type="paragraph" w:customStyle="1" w:styleId="Pvm">
    <w:name w:val="Pvm"/>
    <w:aliases w:val="nro &amp; viite"/>
    <w:next w:val="Otsikko1"/>
    <w:rsid w:val="00E60660"/>
    <w:pPr>
      <w:spacing w:line="480" w:lineRule="auto"/>
    </w:pPr>
    <w:rPr>
      <w:rFonts w:ascii="Helvetica-Narrow" w:hAnsi="Helvetica-Narrow"/>
      <w:noProof/>
      <w:sz w:val="17"/>
      <w:szCs w:val="17"/>
    </w:rPr>
  </w:style>
  <w:style w:type="character" w:styleId="Paikkamerkkiteksti">
    <w:name w:val="Placeholder Text"/>
    <w:basedOn w:val="Kappaleenoletusfontti"/>
    <w:uiPriority w:val="99"/>
    <w:semiHidden/>
    <w:rsid w:val="008E22AD"/>
    <w:rPr>
      <w:color w:val="808080"/>
    </w:rPr>
  </w:style>
  <w:style w:type="paragraph" w:customStyle="1" w:styleId="JYUnimi">
    <w:name w:val="JYU nimi"/>
    <w:rsid w:val="001D44D7"/>
    <w:pPr>
      <w:spacing w:before="1160" w:after="1680"/>
    </w:pPr>
    <w:rPr>
      <w:rFonts w:ascii="Palatino" w:hAnsi="Palatino"/>
      <w:caps/>
      <w:noProof/>
      <w:color w:val="000000" w:themeColor="text1"/>
      <w:sz w:val="24"/>
      <w:szCs w:val="17"/>
    </w:rPr>
  </w:style>
  <w:style w:type="paragraph" w:styleId="Luettelokappale">
    <w:name w:val="List Paragraph"/>
    <w:basedOn w:val="Normaali"/>
    <w:uiPriority w:val="34"/>
    <w:qFormat/>
    <w:rsid w:val="00964E8B"/>
    <w:pPr>
      <w:ind w:left="720"/>
      <w:contextualSpacing/>
    </w:pPr>
  </w:style>
  <w:style w:type="paragraph" w:styleId="Seliteteksti">
    <w:name w:val="Balloon Text"/>
    <w:basedOn w:val="Normaali"/>
    <w:link w:val="SelitetekstiChar"/>
    <w:rsid w:val="00B54C26"/>
    <w:rPr>
      <w:rFonts w:ascii="Tahoma" w:hAnsi="Tahoma" w:cs="Tahoma"/>
      <w:sz w:val="16"/>
      <w:szCs w:val="16"/>
    </w:rPr>
  </w:style>
  <w:style w:type="character" w:customStyle="1" w:styleId="SelitetekstiChar">
    <w:name w:val="Seliteteksti Char"/>
    <w:basedOn w:val="Kappaleenoletusfontti"/>
    <w:link w:val="Seliteteksti"/>
    <w:rsid w:val="00B54C26"/>
    <w:rPr>
      <w:rFonts w:ascii="Tahoma" w:hAnsi="Tahoma" w:cs="Tahoma"/>
      <w:sz w:val="16"/>
      <w:szCs w:val="16"/>
    </w:rPr>
  </w:style>
  <w:style w:type="paragraph" w:customStyle="1" w:styleId="Yksikk">
    <w:name w:val="Yksikkö"/>
    <w:basedOn w:val="JYUnimi"/>
    <w:rsid w:val="00D845F7"/>
    <w:pPr>
      <w:suppressAutoHyphens/>
      <w:spacing w:before="0" w:after="0"/>
      <w:contextualSpacing/>
    </w:pPr>
    <w:rPr>
      <w:sz w:val="20"/>
    </w:rPr>
  </w:style>
  <w:style w:type="paragraph" w:styleId="Asiakirjanrakenneruutu">
    <w:name w:val="Document Map"/>
    <w:basedOn w:val="Normaali"/>
    <w:link w:val="AsiakirjanrakenneruutuChar"/>
    <w:rsid w:val="00E65C4F"/>
    <w:rPr>
      <w:rFonts w:ascii="Tahoma" w:hAnsi="Tahoma" w:cs="Tahoma"/>
      <w:sz w:val="16"/>
      <w:szCs w:val="16"/>
    </w:rPr>
  </w:style>
  <w:style w:type="character" w:customStyle="1" w:styleId="AsiakirjanrakenneruutuChar">
    <w:name w:val="Asiakirjan rakenneruutu Char"/>
    <w:basedOn w:val="Kappaleenoletusfontti"/>
    <w:link w:val="Asiakirjanrakenneruutu"/>
    <w:rsid w:val="00E65C4F"/>
    <w:rPr>
      <w:rFonts w:ascii="Tahoma" w:hAnsi="Tahoma" w:cs="Tahoma"/>
      <w:sz w:val="16"/>
      <w:szCs w:val="16"/>
    </w:rPr>
  </w:style>
  <w:style w:type="character" w:styleId="Hyperlinkki">
    <w:name w:val="Hyperlink"/>
    <w:basedOn w:val="Kappaleenoletusfontti"/>
    <w:uiPriority w:val="99"/>
    <w:unhideWhenUsed/>
    <w:rsid w:val="007B663C"/>
    <w:rPr>
      <w:color w:val="0000FF" w:themeColor="hyperlink"/>
      <w:u w:val="single"/>
    </w:rPr>
  </w:style>
  <w:style w:type="character" w:styleId="Voimakas">
    <w:name w:val="Strong"/>
    <w:basedOn w:val="Kappaleenoletusfontti"/>
    <w:uiPriority w:val="22"/>
    <w:qFormat/>
    <w:rsid w:val="007B663C"/>
    <w:rPr>
      <w:b/>
      <w:bCs/>
    </w:rPr>
  </w:style>
  <w:style w:type="paragraph" w:styleId="NormaaliWWW">
    <w:name w:val="Normal (Web)"/>
    <w:basedOn w:val="Normaali"/>
    <w:uiPriority w:val="99"/>
    <w:unhideWhenUsed/>
    <w:rsid w:val="007B663C"/>
    <w:pPr>
      <w:spacing w:after="100" w:afterAutospacing="1"/>
    </w:pPr>
  </w:style>
  <w:style w:type="paragraph" w:styleId="Sisennettyleipteksti">
    <w:name w:val="Body Text Indent"/>
    <w:basedOn w:val="Normaali"/>
    <w:link w:val="SisennettyleiptekstiChar"/>
    <w:rsid w:val="007B663C"/>
    <w:pPr>
      <w:spacing w:after="120"/>
      <w:ind w:left="283"/>
    </w:pPr>
    <w:rPr>
      <w:rFonts w:ascii="Cambria" w:eastAsia="Cambria" w:hAnsi="Cambria"/>
      <w:lang w:eastAsia="en-US"/>
    </w:rPr>
  </w:style>
  <w:style w:type="character" w:customStyle="1" w:styleId="SisennettyleiptekstiChar">
    <w:name w:val="Sisennetty leipäteksti Char"/>
    <w:basedOn w:val="Kappaleenoletusfontti"/>
    <w:link w:val="Sisennettyleipteksti"/>
    <w:rsid w:val="007B663C"/>
    <w:rPr>
      <w:rFonts w:ascii="Cambria" w:eastAsia="Cambria" w:hAnsi="Cambria"/>
      <w:sz w:val="24"/>
      <w:szCs w:val="24"/>
      <w:lang w:eastAsia="en-US"/>
    </w:rPr>
  </w:style>
  <w:style w:type="paragraph" w:customStyle="1" w:styleId="Osoitetiedot">
    <w:name w:val="Osoitetiedot"/>
    <w:basedOn w:val="Yltunniste"/>
    <w:link w:val="OsoitetiedotChar"/>
    <w:qFormat/>
    <w:rsid w:val="007B663C"/>
    <w:pPr>
      <w:tabs>
        <w:tab w:val="center" w:pos="4153"/>
        <w:tab w:val="right" w:pos="8306"/>
      </w:tabs>
      <w:jc w:val="left"/>
    </w:pPr>
    <w:rPr>
      <w:rFonts w:eastAsiaTheme="minorEastAsia" w:cs="Trebuchet MS"/>
      <w:color w:val="1F497D" w:themeColor="text2"/>
      <w:lang w:val="en-US" w:eastAsia="fi-FI"/>
    </w:rPr>
  </w:style>
  <w:style w:type="character" w:customStyle="1" w:styleId="OsoitetiedotChar">
    <w:name w:val="Osoitetiedot Char"/>
    <w:basedOn w:val="YltunnisteChar"/>
    <w:link w:val="Osoitetiedot"/>
    <w:rsid w:val="007B663C"/>
    <w:rPr>
      <w:rFonts w:ascii="Palatino" w:eastAsiaTheme="minorEastAsia" w:hAnsi="Palatino" w:cs="Trebuchet MS"/>
      <w:noProof/>
      <w:color w:val="1F497D" w:themeColor="text2"/>
      <w:sz w:val="24"/>
      <w:szCs w:val="17"/>
      <w:lang w:val="en-US" w:eastAsia="fi-FI"/>
    </w:rPr>
  </w:style>
  <w:style w:type="paragraph" w:styleId="Kommentinteksti">
    <w:name w:val="annotation text"/>
    <w:basedOn w:val="Normaali"/>
    <w:link w:val="KommentintekstiChar"/>
    <w:unhideWhenUsed/>
    <w:rPr>
      <w:sz w:val="20"/>
      <w:szCs w:val="20"/>
    </w:rPr>
  </w:style>
  <w:style w:type="character" w:customStyle="1" w:styleId="KommentintekstiChar">
    <w:name w:val="Kommentin teksti Char"/>
    <w:basedOn w:val="Kappaleenoletusfontti"/>
    <w:link w:val="Kommentinteksti"/>
    <w:rPr>
      <w:rFonts w:eastAsia="Times New Roman"/>
      <w:lang w:eastAsia="fi-FI"/>
    </w:rPr>
  </w:style>
  <w:style w:type="character" w:styleId="Kommentinviite">
    <w:name w:val="annotation reference"/>
    <w:basedOn w:val="Kappaleenoletusfontti"/>
    <w:semiHidden/>
    <w:unhideWhenUsed/>
    <w:rPr>
      <w:sz w:val="16"/>
      <w:szCs w:val="16"/>
    </w:rPr>
  </w:style>
  <w:style w:type="character" w:styleId="Ratkaisematonmaininta">
    <w:name w:val="Unresolved Mention"/>
    <w:basedOn w:val="Kappaleenoletusfontti"/>
    <w:uiPriority w:val="99"/>
    <w:unhideWhenUsed/>
    <w:rsid w:val="001A3E02"/>
    <w:rPr>
      <w:color w:val="605E5C"/>
      <w:shd w:val="clear" w:color="auto" w:fill="E1DFDD"/>
    </w:rPr>
  </w:style>
  <w:style w:type="paragraph" w:styleId="Kommentinotsikko">
    <w:name w:val="annotation subject"/>
    <w:basedOn w:val="Kommentinteksti"/>
    <w:next w:val="Kommentinteksti"/>
    <w:link w:val="KommentinotsikkoChar"/>
    <w:semiHidden/>
    <w:unhideWhenUsed/>
    <w:rsid w:val="002139A3"/>
    <w:rPr>
      <w:b/>
      <w:bCs/>
    </w:rPr>
  </w:style>
  <w:style w:type="character" w:customStyle="1" w:styleId="KommentinotsikkoChar">
    <w:name w:val="Kommentin otsikko Char"/>
    <w:basedOn w:val="KommentintekstiChar"/>
    <w:link w:val="Kommentinotsikko"/>
    <w:semiHidden/>
    <w:rsid w:val="002139A3"/>
    <w:rPr>
      <w:rFonts w:eastAsia="Times New Roman"/>
      <w:b/>
      <w:bCs/>
      <w:lang w:eastAsia="fi-FI"/>
    </w:rPr>
  </w:style>
  <w:style w:type="character" w:styleId="Maininta">
    <w:name w:val="Mention"/>
    <w:basedOn w:val="Kappaleenoletusfontti"/>
    <w:uiPriority w:val="99"/>
    <w:unhideWhenUsed/>
    <w:rsid w:val="00C679E8"/>
    <w:rPr>
      <w:color w:val="2B579A"/>
      <w:shd w:val="clear" w:color="auto" w:fill="E1DFDD"/>
    </w:rPr>
  </w:style>
  <w:style w:type="paragraph" w:customStyle="1" w:styleId="paragraph">
    <w:name w:val="paragraph"/>
    <w:basedOn w:val="Normaali"/>
    <w:rsid w:val="003926C0"/>
    <w:pPr>
      <w:spacing w:before="100" w:beforeAutospacing="1" w:after="100" w:afterAutospacing="1"/>
    </w:pPr>
  </w:style>
  <w:style w:type="character" w:customStyle="1" w:styleId="normaltextrun">
    <w:name w:val="normaltextrun"/>
    <w:basedOn w:val="Kappaleenoletusfontti"/>
    <w:rsid w:val="003926C0"/>
  </w:style>
  <w:style w:type="character" w:customStyle="1" w:styleId="eop">
    <w:name w:val="eop"/>
    <w:basedOn w:val="Kappaleenoletusfontti"/>
    <w:rsid w:val="003926C0"/>
  </w:style>
  <w:style w:type="paragraph" w:styleId="Muutos">
    <w:name w:val="Revision"/>
    <w:hidden/>
    <w:uiPriority w:val="99"/>
    <w:semiHidden/>
    <w:rsid w:val="0061155B"/>
    <w:rPr>
      <w:rFonts w:eastAsia="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27195">
      <w:bodyDiv w:val="1"/>
      <w:marLeft w:val="0"/>
      <w:marRight w:val="0"/>
      <w:marTop w:val="0"/>
      <w:marBottom w:val="0"/>
      <w:divBdr>
        <w:top w:val="none" w:sz="0" w:space="0" w:color="auto"/>
        <w:left w:val="none" w:sz="0" w:space="0" w:color="auto"/>
        <w:bottom w:val="none" w:sz="0" w:space="0" w:color="auto"/>
        <w:right w:val="none" w:sz="0" w:space="0" w:color="auto"/>
      </w:divBdr>
    </w:div>
    <w:div w:id="437912815">
      <w:bodyDiv w:val="1"/>
      <w:marLeft w:val="0"/>
      <w:marRight w:val="0"/>
      <w:marTop w:val="0"/>
      <w:marBottom w:val="0"/>
      <w:divBdr>
        <w:top w:val="none" w:sz="0" w:space="0" w:color="auto"/>
        <w:left w:val="none" w:sz="0" w:space="0" w:color="auto"/>
        <w:bottom w:val="none" w:sz="0" w:space="0" w:color="auto"/>
        <w:right w:val="none" w:sz="0" w:space="0" w:color="auto"/>
      </w:divBdr>
    </w:div>
    <w:div w:id="473375704">
      <w:bodyDiv w:val="1"/>
      <w:marLeft w:val="0"/>
      <w:marRight w:val="0"/>
      <w:marTop w:val="0"/>
      <w:marBottom w:val="0"/>
      <w:divBdr>
        <w:top w:val="none" w:sz="0" w:space="0" w:color="auto"/>
        <w:left w:val="none" w:sz="0" w:space="0" w:color="auto"/>
        <w:bottom w:val="none" w:sz="0" w:space="0" w:color="auto"/>
        <w:right w:val="none" w:sz="0" w:space="0" w:color="auto"/>
      </w:divBdr>
      <w:divsChild>
        <w:div w:id="58595044">
          <w:marLeft w:val="0"/>
          <w:marRight w:val="0"/>
          <w:marTop w:val="0"/>
          <w:marBottom w:val="0"/>
          <w:divBdr>
            <w:top w:val="none" w:sz="0" w:space="0" w:color="auto"/>
            <w:left w:val="none" w:sz="0" w:space="0" w:color="auto"/>
            <w:bottom w:val="none" w:sz="0" w:space="0" w:color="auto"/>
            <w:right w:val="none" w:sz="0" w:space="0" w:color="auto"/>
          </w:divBdr>
        </w:div>
        <w:div w:id="157889725">
          <w:marLeft w:val="0"/>
          <w:marRight w:val="0"/>
          <w:marTop w:val="0"/>
          <w:marBottom w:val="0"/>
          <w:divBdr>
            <w:top w:val="none" w:sz="0" w:space="0" w:color="auto"/>
            <w:left w:val="none" w:sz="0" w:space="0" w:color="auto"/>
            <w:bottom w:val="none" w:sz="0" w:space="0" w:color="auto"/>
            <w:right w:val="none" w:sz="0" w:space="0" w:color="auto"/>
          </w:divBdr>
        </w:div>
        <w:div w:id="170605530">
          <w:marLeft w:val="0"/>
          <w:marRight w:val="0"/>
          <w:marTop w:val="0"/>
          <w:marBottom w:val="0"/>
          <w:divBdr>
            <w:top w:val="none" w:sz="0" w:space="0" w:color="auto"/>
            <w:left w:val="none" w:sz="0" w:space="0" w:color="auto"/>
            <w:bottom w:val="none" w:sz="0" w:space="0" w:color="auto"/>
            <w:right w:val="none" w:sz="0" w:space="0" w:color="auto"/>
          </w:divBdr>
        </w:div>
        <w:div w:id="230387433">
          <w:marLeft w:val="0"/>
          <w:marRight w:val="0"/>
          <w:marTop w:val="0"/>
          <w:marBottom w:val="0"/>
          <w:divBdr>
            <w:top w:val="none" w:sz="0" w:space="0" w:color="auto"/>
            <w:left w:val="none" w:sz="0" w:space="0" w:color="auto"/>
            <w:bottom w:val="none" w:sz="0" w:space="0" w:color="auto"/>
            <w:right w:val="none" w:sz="0" w:space="0" w:color="auto"/>
          </w:divBdr>
        </w:div>
        <w:div w:id="396442208">
          <w:marLeft w:val="0"/>
          <w:marRight w:val="0"/>
          <w:marTop w:val="0"/>
          <w:marBottom w:val="0"/>
          <w:divBdr>
            <w:top w:val="none" w:sz="0" w:space="0" w:color="auto"/>
            <w:left w:val="none" w:sz="0" w:space="0" w:color="auto"/>
            <w:bottom w:val="none" w:sz="0" w:space="0" w:color="auto"/>
            <w:right w:val="none" w:sz="0" w:space="0" w:color="auto"/>
          </w:divBdr>
        </w:div>
        <w:div w:id="503520591">
          <w:marLeft w:val="0"/>
          <w:marRight w:val="0"/>
          <w:marTop w:val="0"/>
          <w:marBottom w:val="0"/>
          <w:divBdr>
            <w:top w:val="none" w:sz="0" w:space="0" w:color="auto"/>
            <w:left w:val="none" w:sz="0" w:space="0" w:color="auto"/>
            <w:bottom w:val="none" w:sz="0" w:space="0" w:color="auto"/>
            <w:right w:val="none" w:sz="0" w:space="0" w:color="auto"/>
          </w:divBdr>
        </w:div>
        <w:div w:id="517937202">
          <w:marLeft w:val="0"/>
          <w:marRight w:val="0"/>
          <w:marTop w:val="0"/>
          <w:marBottom w:val="0"/>
          <w:divBdr>
            <w:top w:val="none" w:sz="0" w:space="0" w:color="auto"/>
            <w:left w:val="none" w:sz="0" w:space="0" w:color="auto"/>
            <w:bottom w:val="none" w:sz="0" w:space="0" w:color="auto"/>
            <w:right w:val="none" w:sz="0" w:space="0" w:color="auto"/>
          </w:divBdr>
        </w:div>
        <w:div w:id="524445525">
          <w:marLeft w:val="0"/>
          <w:marRight w:val="0"/>
          <w:marTop w:val="0"/>
          <w:marBottom w:val="0"/>
          <w:divBdr>
            <w:top w:val="none" w:sz="0" w:space="0" w:color="auto"/>
            <w:left w:val="none" w:sz="0" w:space="0" w:color="auto"/>
            <w:bottom w:val="none" w:sz="0" w:space="0" w:color="auto"/>
            <w:right w:val="none" w:sz="0" w:space="0" w:color="auto"/>
          </w:divBdr>
        </w:div>
        <w:div w:id="524488754">
          <w:marLeft w:val="0"/>
          <w:marRight w:val="0"/>
          <w:marTop w:val="0"/>
          <w:marBottom w:val="0"/>
          <w:divBdr>
            <w:top w:val="none" w:sz="0" w:space="0" w:color="auto"/>
            <w:left w:val="none" w:sz="0" w:space="0" w:color="auto"/>
            <w:bottom w:val="none" w:sz="0" w:space="0" w:color="auto"/>
            <w:right w:val="none" w:sz="0" w:space="0" w:color="auto"/>
          </w:divBdr>
        </w:div>
        <w:div w:id="535433157">
          <w:marLeft w:val="0"/>
          <w:marRight w:val="0"/>
          <w:marTop w:val="0"/>
          <w:marBottom w:val="0"/>
          <w:divBdr>
            <w:top w:val="none" w:sz="0" w:space="0" w:color="auto"/>
            <w:left w:val="none" w:sz="0" w:space="0" w:color="auto"/>
            <w:bottom w:val="none" w:sz="0" w:space="0" w:color="auto"/>
            <w:right w:val="none" w:sz="0" w:space="0" w:color="auto"/>
          </w:divBdr>
        </w:div>
        <w:div w:id="608244528">
          <w:marLeft w:val="0"/>
          <w:marRight w:val="0"/>
          <w:marTop w:val="0"/>
          <w:marBottom w:val="0"/>
          <w:divBdr>
            <w:top w:val="none" w:sz="0" w:space="0" w:color="auto"/>
            <w:left w:val="none" w:sz="0" w:space="0" w:color="auto"/>
            <w:bottom w:val="none" w:sz="0" w:space="0" w:color="auto"/>
            <w:right w:val="none" w:sz="0" w:space="0" w:color="auto"/>
          </w:divBdr>
        </w:div>
        <w:div w:id="659895095">
          <w:marLeft w:val="0"/>
          <w:marRight w:val="0"/>
          <w:marTop w:val="0"/>
          <w:marBottom w:val="0"/>
          <w:divBdr>
            <w:top w:val="none" w:sz="0" w:space="0" w:color="auto"/>
            <w:left w:val="none" w:sz="0" w:space="0" w:color="auto"/>
            <w:bottom w:val="none" w:sz="0" w:space="0" w:color="auto"/>
            <w:right w:val="none" w:sz="0" w:space="0" w:color="auto"/>
          </w:divBdr>
        </w:div>
        <w:div w:id="760831369">
          <w:marLeft w:val="0"/>
          <w:marRight w:val="0"/>
          <w:marTop w:val="0"/>
          <w:marBottom w:val="0"/>
          <w:divBdr>
            <w:top w:val="none" w:sz="0" w:space="0" w:color="auto"/>
            <w:left w:val="none" w:sz="0" w:space="0" w:color="auto"/>
            <w:bottom w:val="none" w:sz="0" w:space="0" w:color="auto"/>
            <w:right w:val="none" w:sz="0" w:space="0" w:color="auto"/>
          </w:divBdr>
        </w:div>
        <w:div w:id="827555299">
          <w:marLeft w:val="0"/>
          <w:marRight w:val="0"/>
          <w:marTop w:val="0"/>
          <w:marBottom w:val="0"/>
          <w:divBdr>
            <w:top w:val="none" w:sz="0" w:space="0" w:color="auto"/>
            <w:left w:val="none" w:sz="0" w:space="0" w:color="auto"/>
            <w:bottom w:val="none" w:sz="0" w:space="0" w:color="auto"/>
            <w:right w:val="none" w:sz="0" w:space="0" w:color="auto"/>
          </w:divBdr>
        </w:div>
        <w:div w:id="905797114">
          <w:marLeft w:val="0"/>
          <w:marRight w:val="0"/>
          <w:marTop w:val="0"/>
          <w:marBottom w:val="0"/>
          <w:divBdr>
            <w:top w:val="none" w:sz="0" w:space="0" w:color="auto"/>
            <w:left w:val="none" w:sz="0" w:space="0" w:color="auto"/>
            <w:bottom w:val="none" w:sz="0" w:space="0" w:color="auto"/>
            <w:right w:val="none" w:sz="0" w:space="0" w:color="auto"/>
          </w:divBdr>
        </w:div>
        <w:div w:id="929200605">
          <w:marLeft w:val="0"/>
          <w:marRight w:val="0"/>
          <w:marTop w:val="0"/>
          <w:marBottom w:val="0"/>
          <w:divBdr>
            <w:top w:val="none" w:sz="0" w:space="0" w:color="auto"/>
            <w:left w:val="none" w:sz="0" w:space="0" w:color="auto"/>
            <w:bottom w:val="none" w:sz="0" w:space="0" w:color="auto"/>
            <w:right w:val="none" w:sz="0" w:space="0" w:color="auto"/>
          </w:divBdr>
        </w:div>
        <w:div w:id="959919425">
          <w:marLeft w:val="0"/>
          <w:marRight w:val="0"/>
          <w:marTop w:val="0"/>
          <w:marBottom w:val="0"/>
          <w:divBdr>
            <w:top w:val="none" w:sz="0" w:space="0" w:color="auto"/>
            <w:left w:val="none" w:sz="0" w:space="0" w:color="auto"/>
            <w:bottom w:val="none" w:sz="0" w:space="0" w:color="auto"/>
            <w:right w:val="none" w:sz="0" w:space="0" w:color="auto"/>
          </w:divBdr>
        </w:div>
        <w:div w:id="1078209213">
          <w:marLeft w:val="0"/>
          <w:marRight w:val="0"/>
          <w:marTop w:val="0"/>
          <w:marBottom w:val="0"/>
          <w:divBdr>
            <w:top w:val="none" w:sz="0" w:space="0" w:color="auto"/>
            <w:left w:val="none" w:sz="0" w:space="0" w:color="auto"/>
            <w:bottom w:val="none" w:sz="0" w:space="0" w:color="auto"/>
            <w:right w:val="none" w:sz="0" w:space="0" w:color="auto"/>
          </w:divBdr>
        </w:div>
        <w:div w:id="1078283780">
          <w:marLeft w:val="0"/>
          <w:marRight w:val="0"/>
          <w:marTop w:val="0"/>
          <w:marBottom w:val="0"/>
          <w:divBdr>
            <w:top w:val="none" w:sz="0" w:space="0" w:color="auto"/>
            <w:left w:val="none" w:sz="0" w:space="0" w:color="auto"/>
            <w:bottom w:val="none" w:sz="0" w:space="0" w:color="auto"/>
            <w:right w:val="none" w:sz="0" w:space="0" w:color="auto"/>
          </w:divBdr>
        </w:div>
        <w:div w:id="1104955844">
          <w:marLeft w:val="0"/>
          <w:marRight w:val="0"/>
          <w:marTop w:val="0"/>
          <w:marBottom w:val="0"/>
          <w:divBdr>
            <w:top w:val="none" w:sz="0" w:space="0" w:color="auto"/>
            <w:left w:val="none" w:sz="0" w:space="0" w:color="auto"/>
            <w:bottom w:val="none" w:sz="0" w:space="0" w:color="auto"/>
            <w:right w:val="none" w:sz="0" w:space="0" w:color="auto"/>
          </w:divBdr>
        </w:div>
        <w:div w:id="1112825949">
          <w:marLeft w:val="0"/>
          <w:marRight w:val="0"/>
          <w:marTop w:val="0"/>
          <w:marBottom w:val="0"/>
          <w:divBdr>
            <w:top w:val="none" w:sz="0" w:space="0" w:color="auto"/>
            <w:left w:val="none" w:sz="0" w:space="0" w:color="auto"/>
            <w:bottom w:val="none" w:sz="0" w:space="0" w:color="auto"/>
            <w:right w:val="none" w:sz="0" w:space="0" w:color="auto"/>
          </w:divBdr>
        </w:div>
        <w:div w:id="1126855400">
          <w:marLeft w:val="0"/>
          <w:marRight w:val="0"/>
          <w:marTop w:val="0"/>
          <w:marBottom w:val="0"/>
          <w:divBdr>
            <w:top w:val="none" w:sz="0" w:space="0" w:color="auto"/>
            <w:left w:val="none" w:sz="0" w:space="0" w:color="auto"/>
            <w:bottom w:val="none" w:sz="0" w:space="0" w:color="auto"/>
            <w:right w:val="none" w:sz="0" w:space="0" w:color="auto"/>
          </w:divBdr>
        </w:div>
        <w:div w:id="1171334074">
          <w:marLeft w:val="0"/>
          <w:marRight w:val="0"/>
          <w:marTop w:val="0"/>
          <w:marBottom w:val="0"/>
          <w:divBdr>
            <w:top w:val="none" w:sz="0" w:space="0" w:color="auto"/>
            <w:left w:val="none" w:sz="0" w:space="0" w:color="auto"/>
            <w:bottom w:val="none" w:sz="0" w:space="0" w:color="auto"/>
            <w:right w:val="none" w:sz="0" w:space="0" w:color="auto"/>
          </w:divBdr>
        </w:div>
        <w:div w:id="1219703167">
          <w:marLeft w:val="0"/>
          <w:marRight w:val="0"/>
          <w:marTop w:val="0"/>
          <w:marBottom w:val="0"/>
          <w:divBdr>
            <w:top w:val="none" w:sz="0" w:space="0" w:color="auto"/>
            <w:left w:val="none" w:sz="0" w:space="0" w:color="auto"/>
            <w:bottom w:val="none" w:sz="0" w:space="0" w:color="auto"/>
            <w:right w:val="none" w:sz="0" w:space="0" w:color="auto"/>
          </w:divBdr>
        </w:div>
        <w:div w:id="1432816849">
          <w:marLeft w:val="0"/>
          <w:marRight w:val="0"/>
          <w:marTop w:val="0"/>
          <w:marBottom w:val="0"/>
          <w:divBdr>
            <w:top w:val="none" w:sz="0" w:space="0" w:color="auto"/>
            <w:left w:val="none" w:sz="0" w:space="0" w:color="auto"/>
            <w:bottom w:val="none" w:sz="0" w:space="0" w:color="auto"/>
            <w:right w:val="none" w:sz="0" w:space="0" w:color="auto"/>
          </w:divBdr>
        </w:div>
        <w:div w:id="1473252550">
          <w:marLeft w:val="0"/>
          <w:marRight w:val="0"/>
          <w:marTop w:val="0"/>
          <w:marBottom w:val="0"/>
          <w:divBdr>
            <w:top w:val="none" w:sz="0" w:space="0" w:color="auto"/>
            <w:left w:val="none" w:sz="0" w:space="0" w:color="auto"/>
            <w:bottom w:val="none" w:sz="0" w:space="0" w:color="auto"/>
            <w:right w:val="none" w:sz="0" w:space="0" w:color="auto"/>
          </w:divBdr>
        </w:div>
        <w:div w:id="1508787953">
          <w:marLeft w:val="0"/>
          <w:marRight w:val="0"/>
          <w:marTop w:val="0"/>
          <w:marBottom w:val="0"/>
          <w:divBdr>
            <w:top w:val="none" w:sz="0" w:space="0" w:color="auto"/>
            <w:left w:val="none" w:sz="0" w:space="0" w:color="auto"/>
            <w:bottom w:val="none" w:sz="0" w:space="0" w:color="auto"/>
            <w:right w:val="none" w:sz="0" w:space="0" w:color="auto"/>
          </w:divBdr>
        </w:div>
        <w:div w:id="1512184130">
          <w:marLeft w:val="0"/>
          <w:marRight w:val="0"/>
          <w:marTop w:val="0"/>
          <w:marBottom w:val="0"/>
          <w:divBdr>
            <w:top w:val="none" w:sz="0" w:space="0" w:color="auto"/>
            <w:left w:val="none" w:sz="0" w:space="0" w:color="auto"/>
            <w:bottom w:val="none" w:sz="0" w:space="0" w:color="auto"/>
            <w:right w:val="none" w:sz="0" w:space="0" w:color="auto"/>
          </w:divBdr>
        </w:div>
        <w:div w:id="1514412375">
          <w:marLeft w:val="0"/>
          <w:marRight w:val="0"/>
          <w:marTop w:val="0"/>
          <w:marBottom w:val="0"/>
          <w:divBdr>
            <w:top w:val="none" w:sz="0" w:space="0" w:color="auto"/>
            <w:left w:val="none" w:sz="0" w:space="0" w:color="auto"/>
            <w:bottom w:val="none" w:sz="0" w:space="0" w:color="auto"/>
            <w:right w:val="none" w:sz="0" w:space="0" w:color="auto"/>
          </w:divBdr>
        </w:div>
        <w:div w:id="1560676142">
          <w:marLeft w:val="0"/>
          <w:marRight w:val="0"/>
          <w:marTop w:val="0"/>
          <w:marBottom w:val="0"/>
          <w:divBdr>
            <w:top w:val="none" w:sz="0" w:space="0" w:color="auto"/>
            <w:left w:val="none" w:sz="0" w:space="0" w:color="auto"/>
            <w:bottom w:val="none" w:sz="0" w:space="0" w:color="auto"/>
            <w:right w:val="none" w:sz="0" w:space="0" w:color="auto"/>
          </w:divBdr>
        </w:div>
        <w:div w:id="1677340793">
          <w:marLeft w:val="0"/>
          <w:marRight w:val="0"/>
          <w:marTop w:val="0"/>
          <w:marBottom w:val="0"/>
          <w:divBdr>
            <w:top w:val="none" w:sz="0" w:space="0" w:color="auto"/>
            <w:left w:val="none" w:sz="0" w:space="0" w:color="auto"/>
            <w:bottom w:val="none" w:sz="0" w:space="0" w:color="auto"/>
            <w:right w:val="none" w:sz="0" w:space="0" w:color="auto"/>
          </w:divBdr>
        </w:div>
        <w:div w:id="1882790780">
          <w:marLeft w:val="0"/>
          <w:marRight w:val="0"/>
          <w:marTop w:val="0"/>
          <w:marBottom w:val="0"/>
          <w:divBdr>
            <w:top w:val="none" w:sz="0" w:space="0" w:color="auto"/>
            <w:left w:val="none" w:sz="0" w:space="0" w:color="auto"/>
            <w:bottom w:val="none" w:sz="0" w:space="0" w:color="auto"/>
            <w:right w:val="none" w:sz="0" w:space="0" w:color="auto"/>
          </w:divBdr>
        </w:div>
        <w:div w:id="2001040404">
          <w:marLeft w:val="0"/>
          <w:marRight w:val="0"/>
          <w:marTop w:val="0"/>
          <w:marBottom w:val="0"/>
          <w:divBdr>
            <w:top w:val="none" w:sz="0" w:space="0" w:color="auto"/>
            <w:left w:val="none" w:sz="0" w:space="0" w:color="auto"/>
            <w:bottom w:val="none" w:sz="0" w:space="0" w:color="auto"/>
            <w:right w:val="none" w:sz="0" w:space="0" w:color="auto"/>
          </w:divBdr>
        </w:div>
        <w:div w:id="2037073489">
          <w:marLeft w:val="0"/>
          <w:marRight w:val="0"/>
          <w:marTop w:val="0"/>
          <w:marBottom w:val="0"/>
          <w:divBdr>
            <w:top w:val="none" w:sz="0" w:space="0" w:color="auto"/>
            <w:left w:val="none" w:sz="0" w:space="0" w:color="auto"/>
            <w:bottom w:val="none" w:sz="0" w:space="0" w:color="auto"/>
            <w:right w:val="none" w:sz="0" w:space="0" w:color="auto"/>
          </w:divBdr>
        </w:div>
        <w:div w:id="2060662428">
          <w:marLeft w:val="0"/>
          <w:marRight w:val="0"/>
          <w:marTop w:val="0"/>
          <w:marBottom w:val="0"/>
          <w:divBdr>
            <w:top w:val="none" w:sz="0" w:space="0" w:color="auto"/>
            <w:left w:val="none" w:sz="0" w:space="0" w:color="auto"/>
            <w:bottom w:val="none" w:sz="0" w:space="0" w:color="auto"/>
            <w:right w:val="none" w:sz="0" w:space="0" w:color="auto"/>
          </w:divBdr>
        </w:div>
        <w:div w:id="2072995502">
          <w:marLeft w:val="0"/>
          <w:marRight w:val="0"/>
          <w:marTop w:val="0"/>
          <w:marBottom w:val="0"/>
          <w:divBdr>
            <w:top w:val="none" w:sz="0" w:space="0" w:color="auto"/>
            <w:left w:val="none" w:sz="0" w:space="0" w:color="auto"/>
            <w:bottom w:val="none" w:sz="0" w:space="0" w:color="auto"/>
            <w:right w:val="none" w:sz="0" w:space="0" w:color="auto"/>
          </w:divBdr>
        </w:div>
        <w:div w:id="2089108163">
          <w:marLeft w:val="0"/>
          <w:marRight w:val="0"/>
          <w:marTop w:val="0"/>
          <w:marBottom w:val="0"/>
          <w:divBdr>
            <w:top w:val="none" w:sz="0" w:space="0" w:color="auto"/>
            <w:left w:val="none" w:sz="0" w:space="0" w:color="auto"/>
            <w:bottom w:val="none" w:sz="0" w:space="0" w:color="auto"/>
            <w:right w:val="none" w:sz="0" w:space="0" w:color="auto"/>
          </w:divBdr>
        </w:div>
        <w:div w:id="2091538526">
          <w:marLeft w:val="0"/>
          <w:marRight w:val="0"/>
          <w:marTop w:val="0"/>
          <w:marBottom w:val="0"/>
          <w:divBdr>
            <w:top w:val="none" w:sz="0" w:space="0" w:color="auto"/>
            <w:left w:val="none" w:sz="0" w:space="0" w:color="auto"/>
            <w:bottom w:val="none" w:sz="0" w:space="0" w:color="auto"/>
            <w:right w:val="none" w:sz="0" w:space="0" w:color="auto"/>
          </w:divBdr>
        </w:div>
        <w:div w:id="2102215880">
          <w:marLeft w:val="0"/>
          <w:marRight w:val="0"/>
          <w:marTop w:val="0"/>
          <w:marBottom w:val="0"/>
          <w:divBdr>
            <w:top w:val="none" w:sz="0" w:space="0" w:color="auto"/>
            <w:left w:val="none" w:sz="0" w:space="0" w:color="auto"/>
            <w:bottom w:val="none" w:sz="0" w:space="0" w:color="auto"/>
            <w:right w:val="none" w:sz="0" w:space="0" w:color="auto"/>
          </w:divBdr>
        </w:div>
        <w:div w:id="2116706401">
          <w:marLeft w:val="0"/>
          <w:marRight w:val="0"/>
          <w:marTop w:val="0"/>
          <w:marBottom w:val="0"/>
          <w:divBdr>
            <w:top w:val="none" w:sz="0" w:space="0" w:color="auto"/>
            <w:left w:val="none" w:sz="0" w:space="0" w:color="auto"/>
            <w:bottom w:val="none" w:sz="0" w:space="0" w:color="auto"/>
            <w:right w:val="none" w:sz="0" w:space="0" w:color="auto"/>
          </w:divBdr>
        </w:div>
      </w:divsChild>
    </w:div>
    <w:div w:id="568149066">
      <w:bodyDiv w:val="1"/>
      <w:marLeft w:val="0"/>
      <w:marRight w:val="0"/>
      <w:marTop w:val="0"/>
      <w:marBottom w:val="0"/>
      <w:divBdr>
        <w:top w:val="none" w:sz="0" w:space="0" w:color="auto"/>
        <w:left w:val="none" w:sz="0" w:space="0" w:color="auto"/>
        <w:bottom w:val="none" w:sz="0" w:space="0" w:color="auto"/>
        <w:right w:val="none" w:sz="0" w:space="0" w:color="auto"/>
      </w:divBdr>
    </w:div>
    <w:div w:id="993021845">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law/law-topic/data-protection/data-transfers-outside-eu/adequacy-protection-personal-data-non-eu-countries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ksinkertai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36B031A-0DC0-4565-AB63-2A19DEAA8E54}"/>
      </w:docPartPr>
      <w:docPartBody>
        <w:p w:rsidR="00A75B05" w:rsidRDefault="00A75B05"/>
      </w:docPartBody>
    </w:docPart>
    <w:docPart>
      <w:docPartPr>
        <w:name w:val="F99A498B50C5B140A1EC09FF524BEA1F"/>
        <w:category>
          <w:name w:val="Yleiset"/>
          <w:gallery w:val="placeholder"/>
        </w:category>
        <w:types>
          <w:type w:val="bbPlcHdr"/>
        </w:types>
        <w:behaviors>
          <w:behavior w:val="content"/>
        </w:behaviors>
        <w:guid w:val="{3FED5681-166F-B84E-BE1A-BB2C8412473D}"/>
      </w:docPartPr>
      <w:docPartBody>
        <w:p w:rsidR="00614703" w:rsidRDefault="00614703"/>
      </w:docPartBody>
    </w:docPart>
    <w:docPart>
      <w:docPartPr>
        <w:name w:val="7FBDB91993F7CC4EB83CF37D1643D92F"/>
        <w:category>
          <w:name w:val="Yleiset"/>
          <w:gallery w:val="placeholder"/>
        </w:category>
        <w:types>
          <w:type w:val="bbPlcHdr"/>
        </w:types>
        <w:behaviors>
          <w:behavior w:val="content"/>
        </w:behaviors>
        <w:guid w:val="{0B5BBF33-D2D9-EC45-918A-6CB92E9722F8}"/>
      </w:docPartPr>
      <w:docPartBody>
        <w:p w:rsidR="00614703" w:rsidRDefault="00614703"/>
      </w:docPartBody>
    </w:docPart>
    <w:docPart>
      <w:docPartPr>
        <w:name w:val="A322A72185BA49F08D452D7765343802"/>
        <w:category>
          <w:name w:val="Yleiset"/>
          <w:gallery w:val="placeholder"/>
        </w:category>
        <w:types>
          <w:type w:val="bbPlcHdr"/>
        </w:types>
        <w:behaviors>
          <w:behavior w:val="content"/>
        </w:behaviors>
        <w:guid w:val="{6451030C-5550-4139-BD1A-B0C8FF5F9E64}"/>
      </w:docPartPr>
      <w:docPartBody>
        <w:p w:rsidR="006A57A6" w:rsidRDefault="006A57A6"/>
      </w:docPartBody>
    </w:docPart>
    <w:docPart>
      <w:docPartPr>
        <w:name w:val="40524DF3D99445CCA014E80DCEED7904"/>
        <w:category>
          <w:name w:val="Yleiset"/>
          <w:gallery w:val="placeholder"/>
        </w:category>
        <w:types>
          <w:type w:val="bbPlcHdr"/>
        </w:types>
        <w:behaviors>
          <w:behavior w:val="content"/>
        </w:behaviors>
        <w:guid w:val="{8BF44D56-8055-4EE8-BE6E-AE0D48747739}"/>
      </w:docPartPr>
      <w:docPartBody>
        <w:p w:rsidR="006A57A6" w:rsidRDefault="006A57A6"/>
      </w:docPartBody>
    </w:docPart>
    <w:docPart>
      <w:docPartPr>
        <w:name w:val="F44AF55C427B41189A18CE6FA5EAE378"/>
        <w:category>
          <w:name w:val="Yleiset"/>
          <w:gallery w:val="placeholder"/>
        </w:category>
        <w:types>
          <w:type w:val="bbPlcHdr"/>
        </w:types>
        <w:behaviors>
          <w:behavior w:val="content"/>
        </w:behaviors>
        <w:guid w:val="{DA4540F4-A43A-40AD-B495-9D609F0836B8}"/>
      </w:docPartPr>
      <w:docPartBody>
        <w:p w:rsidR="006A57A6" w:rsidRDefault="006A57A6"/>
      </w:docPartBody>
    </w:docPart>
    <w:docPart>
      <w:docPartPr>
        <w:name w:val="16260AB64886416AAD0529B32FADF487"/>
        <w:category>
          <w:name w:val="Yleiset"/>
          <w:gallery w:val="placeholder"/>
        </w:category>
        <w:types>
          <w:type w:val="bbPlcHdr"/>
        </w:types>
        <w:behaviors>
          <w:behavior w:val="content"/>
        </w:behaviors>
        <w:guid w:val="{8A1C4917-C8F0-4FAD-A314-82EAF4673820}"/>
      </w:docPartPr>
      <w:docPartBody>
        <w:p w:rsidR="006A57A6" w:rsidRDefault="006A57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Palatino">
    <w:altName w:val="Segoe UI Historic"/>
    <w:panose1 w:val="00000000000000000000"/>
    <w:charset w:val="4D"/>
    <w:family w:val="auto"/>
    <w:pitch w:val="variable"/>
    <w:sig w:usb0="A00002FF" w:usb1="7800205A" w:usb2="14600000" w:usb3="00000000" w:csb0="00000193" w:csb1="00000000"/>
  </w:font>
  <w:font w:name="Helvetica-Narrow">
    <w:altName w:val="Arial"/>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75B05"/>
    <w:rsid w:val="00003814"/>
    <w:rsid w:val="000604C7"/>
    <w:rsid w:val="000E4190"/>
    <w:rsid w:val="00181DC0"/>
    <w:rsid w:val="003C6B5A"/>
    <w:rsid w:val="005943E3"/>
    <w:rsid w:val="00597F36"/>
    <w:rsid w:val="00614703"/>
    <w:rsid w:val="006A57A6"/>
    <w:rsid w:val="00772EF8"/>
    <w:rsid w:val="007D0AD5"/>
    <w:rsid w:val="008130DC"/>
    <w:rsid w:val="008215B9"/>
    <w:rsid w:val="008A6483"/>
    <w:rsid w:val="008B029D"/>
    <w:rsid w:val="00A33FF7"/>
    <w:rsid w:val="00A75B05"/>
    <w:rsid w:val="00A910FD"/>
    <w:rsid w:val="00B47152"/>
    <w:rsid w:val="00C00ED4"/>
    <w:rsid w:val="00CB4658"/>
    <w:rsid w:val="00D367DE"/>
    <w:rsid w:val="00D666D9"/>
    <w:rsid w:val="00DA6E21"/>
    <w:rsid w:val="00E6333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647c129-d2c9-4225-a93f-5c34f8d077f4">
      <UserInfo>
        <DisplayName>Niinimäki Julia</DisplayName>
        <AccountId>14</AccountId>
        <AccountType/>
      </UserInfo>
      <UserInfo>
        <DisplayName>Dahl-Tallgren Nina</DisplayName>
        <AccountId>82</AccountId>
        <AccountType/>
      </UserInfo>
      <UserInfo>
        <DisplayName>Palonkorpi Riikka</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68475B5F96AB5B4A95909CA50F49AEEA" ma:contentTypeVersion="8" ma:contentTypeDescription="Luo uusi asiakirja." ma:contentTypeScope="" ma:versionID="35704a52351280bcb405dd6280646e23">
  <xsd:schema xmlns:xsd="http://www.w3.org/2001/XMLSchema" xmlns:xs="http://www.w3.org/2001/XMLSchema" xmlns:p="http://schemas.microsoft.com/office/2006/metadata/properties" xmlns:ns2="6b05f6be-954f-41b6-9814-5d56795da1a4" xmlns:ns3="3647c129-d2c9-4225-a93f-5c34f8d077f4" targetNamespace="http://schemas.microsoft.com/office/2006/metadata/properties" ma:root="true" ma:fieldsID="5e3fe065320889c156090a7855d76d76" ns2:_="" ns3:_="">
    <xsd:import namespace="6b05f6be-954f-41b6-9814-5d56795da1a4"/>
    <xsd:import namespace="3647c129-d2c9-4225-a93f-5c34f8d077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5f6be-954f-41b6-9814-5d56795da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7c129-d2c9-4225-a93f-5c34f8d077f4"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0B2D8-3B46-498B-A165-A6B8F407197D}">
  <ds:schemaRefs>
    <ds:schemaRef ds:uri="http://schemas.microsoft.com/office/2006/metadata/properties"/>
    <ds:schemaRef ds:uri="http://schemas.microsoft.com/office/infopath/2007/PartnerControls"/>
    <ds:schemaRef ds:uri="3647c129-d2c9-4225-a93f-5c34f8d077f4"/>
  </ds:schemaRefs>
</ds:datastoreItem>
</file>

<file path=customXml/itemProps2.xml><?xml version="1.0" encoding="utf-8"?>
<ds:datastoreItem xmlns:ds="http://schemas.openxmlformats.org/officeDocument/2006/customXml" ds:itemID="{20726730-F4AD-4DBE-BC26-7E4906DCE5DD}">
  <ds:schemaRefs>
    <ds:schemaRef ds:uri="http://schemas.microsoft.com/sharepoint/v3/contenttype/forms"/>
  </ds:schemaRefs>
</ds:datastoreItem>
</file>

<file path=customXml/itemProps3.xml><?xml version="1.0" encoding="utf-8"?>
<ds:datastoreItem xmlns:ds="http://schemas.openxmlformats.org/officeDocument/2006/customXml" ds:itemID="{CF03BA8A-0651-46AE-AD7D-EA7A191DC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5f6be-954f-41b6-9814-5d56795da1a4"/>
    <ds:schemaRef ds:uri="3647c129-d2c9-4225-a93f-5c34f8d07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57BD3-429B-4907-A521-77FF432D2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(x86)\Microsoft Office\Templates\JYU_templates\JYU Kirjepohja yksinkertainen.dotx</Template>
  <TotalTime>0</TotalTime>
  <Pages>5</Pages>
  <Words>1222</Words>
  <Characters>9900</Characters>
  <Application>Microsoft Office Word</Application>
  <DocSecurity>0</DocSecurity>
  <Lines>82</Lines>
  <Paragraphs>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TaiY</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Eskola Minna</dc:creator>
  <cp:keywords/>
  <cp:lastModifiedBy>Niemi Mirva</cp:lastModifiedBy>
  <cp:revision>2</cp:revision>
  <cp:lastPrinted>2010-01-15T17:46:00Z</cp:lastPrinted>
  <dcterms:created xsi:type="dcterms:W3CDTF">2025-04-02T08:26:00Z</dcterms:created>
  <dcterms:modified xsi:type="dcterms:W3CDTF">2025-04-02T08:26:00Z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0x01010068475B5F96AB5B4A95909CA50F49AEEA</vt:lpwstr>
  </property>
</Properties>
</file>